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BF0083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43063" w:rsidRDefault="00B43063" w:rsidP="00BF0083">
      <w:pPr>
        <w:keepNext/>
        <w:keepLines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BF0083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43063" w:rsidRPr="006D35BB" w:rsidRDefault="00B43063" w:rsidP="00BF0083">
      <w:pPr>
        <w:keepNext/>
        <w:keepLines/>
        <w:rPr>
          <w:bCs/>
          <w:sz w:val="24"/>
          <w:szCs w:val="24"/>
        </w:rPr>
      </w:pPr>
      <w:r w:rsidRPr="006D35BB">
        <w:rPr>
          <w:bCs/>
          <w:sz w:val="24"/>
          <w:szCs w:val="24"/>
        </w:rPr>
        <w:t xml:space="preserve">Институт естествознания </w:t>
      </w:r>
    </w:p>
    <w:p w:rsidR="00D421D3" w:rsidRPr="006D35BB" w:rsidRDefault="00B43063" w:rsidP="00BF0083">
      <w:pPr>
        <w:keepNext/>
        <w:keepLines/>
        <w:rPr>
          <w:bCs/>
          <w:color w:val="333333"/>
          <w:sz w:val="24"/>
          <w:szCs w:val="24"/>
        </w:rPr>
      </w:pPr>
      <w:r w:rsidRPr="006D35BB">
        <w:rPr>
          <w:bCs/>
          <w:sz w:val="24"/>
          <w:szCs w:val="24"/>
        </w:rPr>
        <w:t>Кафедра экологии и природопользования</w:t>
      </w:r>
    </w:p>
    <w:p w:rsidR="00D421D3" w:rsidRPr="007A68FC" w:rsidRDefault="00D421D3" w:rsidP="00BF0083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BF0083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2B6A8C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3311525</wp:posOffset>
            </wp:positionH>
            <wp:positionV relativeFrom="paragraph">
              <wp:posOffset>62865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t>УТВЕРЖДАЮ:</w:t>
      </w:r>
    </w:p>
    <w:p w:rsidR="00B43063" w:rsidRPr="00001A24" w:rsidRDefault="00B43063" w:rsidP="00BF0083">
      <w:pPr>
        <w:keepNext/>
        <w:keepLines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Директор института </w:t>
      </w:r>
      <w:r w:rsidRPr="00001A24">
        <w:rPr>
          <w:bCs/>
          <w:sz w:val="24"/>
          <w:szCs w:val="24"/>
        </w:rPr>
        <w:t xml:space="preserve">естествознания </w:t>
      </w:r>
    </w:p>
    <w:p w:rsidR="00B43063" w:rsidRDefault="00B43063" w:rsidP="00BF0083">
      <w:pPr>
        <w:keepNext/>
        <w:keepLines/>
        <w:jc w:val="right"/>
        <w:rPr>
          <w:sz w:val="24"/>
          <w:szCs w:val="24"/>
        </w:rPr>
      </w:pPr>
    </w:p>
    <w:p w:rsidR="00B43063" w:rsidRDefault="00B43063" w:rsidP="00BF0083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>_____________ Скрипникова Е.В.</w:t>
      </w:r>
    </w:p>
    <w:p w:rsidR="00D421D3" w:rsidRPr="007A68FC" w:rsidRDefault="00B43063" w:rsidP="00BF0083">
      <w:pPr>
        <w:keepNext/>
        <w:keepLines/>
        <w:contextualSpacing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«1</w:t>
      </w:r>
      <w:r w:rsidR="00631EF2">
        <w:rPr>
          <w:sz w:val="24"/>
          <w:szCs w:val="24"/>
        </w:rPr>
        <w:t>2</w:t>
      </w:r>
      <w:r>
        <w:rPr>
          <w:sz w:val="24"/>
          <w:szCs w:val="24"/>
        </w:rPr>
        <w:t xml:space="preserve">» </w:t>
      </w:r>
      <w:r w:rsidR="00631EF2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202</w:t>
      </w:r>
      <w:r w:rsidR="00631EF2">
        <w:rPr>
          <w:sz w:val="24"/>
          <w:szCs w:val="24"/>
        </w:rPr>
        <w:t xml:space="preserve">3 </w:t>
      </w:r>
      <w:r>
        <w:rPr>
          <w:sz w:val="24"/>
          <w:szCs w:val="24"/>
        </w:rPr>
        <w:t>г.</w:t>
      </w:r>
    </w:p>
    <w:p w:rsidR="00B43063" w:rsidRPr="00270C19" w:rsidRDefault="00270C19" w:rsidP="00BF0083">
      <w:pPr>
        <w:keepNext/>
        <w:keepLines/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270C19" w:rsidRDefault="00D421D3" w:rsidP="00BF0083">
      <w:pPr>
        <w:keepNext/>
        <w:keepLines/>
        <w:contextualSpacing/>
        <w:rPr>
          <w:b/>
          <w:bCs/>
          <w:color w:val="FF0000"/>
          <w:sz w:val="24"/>
          <w:szCs w:val="24"/>
        </w:rPr>
      </w:pPr>
    </w:p>
    <w:p w:rsidR="00D421D3" w:rsidRDefault="00D421D3" w:rsidP="00BF0083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BF0083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BF0083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BF0083">
      <w:pPr>
        <w:keepNext/>
        <w:keepLines/>
        <w:rPr>
          <w:bCs/>
          <w:sz w:val="24"/>
          <w:szCs w:val="24"/>
        </w:rPr>
      </w:pPr>
    </w:p>
    <w:p w:rsidR="00F367A3" w:rsidRDefault="00D421D3" w:rsidP="00BF0083">
      <w:pPr>
        <w:keepNext/>
        <w:keepLines/>
        <w:autoSpaceDE w:val="0"/>
        <w:autoSpaceDN w:val="0"/>
        <w:adjustRightInd w:val="0"/>
        <w:rPr>
          <w:bCs/>
          <w:sz w:val="24"/>
          <w:szCs w:val="24"/>
        </w:rPr>
      </w:pPr>
      <w:r w:rsidRPr="000E7CB9">
        <w:rPr>
          <w:bCs/>
          <w:sz w:val="24"/>
          <w:szCs w:val="24"/>
        </w:rPr>
        <w:t xml:space="preserve">по дисциплине </w:t>
      </w:r>
    </w:p>
    <w:p w:rsidR="00D421D3" w:rsidRPr="00F367A3" w:rsidRDefault="00B43063" w:rsidP="00BF0083">
      <w:pPr>
        <w:keepNext/>
        <w:keepLines/>
        <w:autoSpaceDE w:val="0"/>
        <w:autoSpaceDN w:val="0"/>
        <w:adjustRightInd w:val="0"/>
        <w:rPr>
          <w:b/>
          <w:bCs/>
          <w:sz w:val="24"/>
          <w:szCs w:val="24"/>
        </w:rPr>
      </w:pPr>
      <w:r w:rsidRPr="00F367A3">
        <w:rPr>
          <w:b/>
          <w:bCs/>
          <w:sz w:val="24"/>
          <w:szCs w:val="24"/>
        </w:rPr>
        <w:t>«</w:t>
      </w:r>
      <w:r w:rsidR="000E7CB9" w:rsidRPr="00F367A3">
        <w:rPr>
          <w:rFonts w:eastAsiaTheme="minorHAnsi"/>
          <w:b/>
          <w:sz w:val="24"/>
          <w:szCs w:val="24"/>
          <w:lang w:eastAsia="en-US"/>
        </w:rPr>
        <w:t>Научно-практические</w:t>
      </w:r>
      <w:r w:rsidR="004D4B7D" w:rsidRPr="00F367A3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0E7CB9" w:rsidRPr="00F367A3">
        <w:rPr>
          <w:rFonts w:eastAsiaTheme="minorHAnsi"/>
          <w:b/>
          <w:sz w:val="24"/>
          <w:szCs w:val="24"/>
          <w:lang w:eastAsia="en-US"/>
        </w:rPr>
        <w:t>исследования в географии</w:t>
      </w:r>
      <w:r w:rsidRPr="00F367A3">
        <w:rPr>
          <w:b/>
          <w:bCs/>
          <w:sz w:val="24"/>
          <w:szCs w:val="24"/>
        </w:rPr>
        <w:t>»</w:t>
      </w:r>
    </w:p>
    <w:p w:rsidR="00B43063" w:rsidRPr="007A68FC" w:rsidRDefault="00B43063" w:rsidP="00BF0083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BF0083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43063" w:rsidP="00BF0083">
      <w:pPr>
        <w:keepNext/>
        <w:keepLines/>
        <w:rPr>
          <w:sz w:val="24"/>
          <w:szCs w:val="24"/>
        </w:rPr>
      </w:pPr>
      <w:r w:rsidRPr="00624D50">
        <w:rPr>
          <w:sz w:val="24"/>
          <w:szCs w:val="24"/>
        </w:rPr>
        <w:t>1.6.13. Экономическая, социальная, политическая и рекреационная география</w:t>
      </w:r>
    </w:p>
    <w:p w:rsidR="00D421D3" w:rsidRPr="007A68FC" w:rsidRDefault="00D421D3" w:rsidP="00BF0083">
      <w:pPr>
        <w:keepNext/>
        <w:keepLines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631EF2">
        <w:rPr>
          <w:sz w:val="24"/>
          <w:szCs w:val="24"/>
        </w:rPr>
        <w:t>3</w:t>
      </w:r>
    </w:p>
    <w:p w:rsidR="00D421D3" w:rsidRPr="007A68FC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367A3" w:rsidRDefault="00F367A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367A3" w:rsidRDefault="00F367A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367A3" w:rsidRDefault="00F367A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367A3" w:rsidRDefault="00F367A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367A3" w:rsidRDefault="00F367A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43063" w:rsidRDefault="00B43063" w:rsidP="00BF0083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BF0083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631EF2">
        <w:rPr>
          <w:sz w:val="24"/>
          <w:szCs w:val="24"/>
        </w:rPr>
        <w:t>3</w:t>
      </w:r>
    </w:p>
    <w:p w:rsidR="00270C19" w:rsidRDefault="00270C19" w:rsidP="00BF0083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43063" w:rsidRDefault="00D421D3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B43063">
        <w:rPr>
          <w:b/>
          <w:sz w:val="24"/>
          <w:szCs w:val="24"/>
        </w:rPr>
        <w:lastRenderedPageBreak/>
        <w:t xml:space="preserve">Автор программы: </w:t>
      </w:r>
    </w:p>
    <w:p w:rsidR="00D421D3" w:rsidRPr="00B43063" w:rsidRDefault="00B43063" w:rsidP="00BF0083">
      <w:pPr>
        <w:keepNext/>
        <w:keepLines/>
        <w:ind w:firstLine="567"/>
        <w:jc w:val="both"/>
        <w:rPr>
          <w:rFonts w:eastAsia="Times New Roman"/>
          <w:lang w:eastAsia="en-US"/>
        </w:rPr>
      </w:pPr>
      <w:r>
        <w:rPr>
          <w:sz w:val="24"/>
          <w:szCs w:val="24"/>
        </w:rPr>
        <w:t xml:space="preserve">Панков Сергей Викторович, доктор географических </w:t>
      </w:r>
      <w:r w:rsidRPr="00162033">
        <w:rPr>
          <w:sz w:val="24"/>
          <w:szCs w:val="24"/>
        </w:rPr>
        <w:t>наук, доцент</w:t>
      </w:r>
      <w:r>
        <w:rPr>
          <w:sz w:val="24"/>
          <w:szCs w:val="24"/>
        </w:rPr>
        <w:t xml:space="preserve"> </w:t>
      </w:r>
    </w:p>
    <w:p w:rsidR="00D421D3" w:rsidRDefault="00D421D3" w:rsidP="00BF0083">
      <w:pPr>
        <w:keepNext/>
        <w:keepLines/>
        <w:ind w:firstLine="567"/>
      </w:pPr>
    </w:p>
    <w:p w:rsidR="00D421D3" w:rsidRDefault="00D421D3" w:rsidP="00BF0083">
      <w:pPr>
        <w:keepNext/>
        <w:keepLines/>
        <w:ind w:firstLine="567"/>
      </w:pPr>
    </w:p>
    <w:p w:rsidR="00D421D3" w:rsidRPr="00B44CC6" w:rsidRDefault="00D421D3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 w:firstLine="567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631EF2" w:rsidRDefault="00631EF2" w:rsidP="00631EF2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экологии и </w:t>
      </w:r>
      <w:r>
        <w:rPr>
          <w:bCs/>
        </w:rPr>
        <w:t>природопользования</w:t>
      </w:r>
      <w:r>
        <w:t xml:space="preserve"> 28 марта 2023 года Протокол № 9.</w:t>
      </w:r>
    </w:p>
    <w:p w:rsidR="00D421D3" w:rsidRPr="008F33A7" w:rsidRDefault="00D421D3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</w:p>
    <w:p w:rsidR="00D421D3" w:rsidRDefault="00D421D3" w:rsidP="00BF0083">
      <w:pPr>
        <w:keepNext/>
        <w:keepLines/>
        <w:ind w:firstLine="567"/>
      </w:pPr>
    </w:p>
    <w:p w:rsidR="007A5F89" w:rsidRPr="00875E63" w:rsidRDefault="007A5F89" w:rsidP="00BF0083">
      <w:pPr>
        <w:keepNext/>
        <w:keepLines/>
        <w:ind w:firstLine="567"/>
        <w:rPr>
          <w:color w:val="FF0000"/>
        </w:rPr>
      </w:pPr>
    </w:p>
    <w:p w:rsidR="00D421D3" w:rsidRDefault="00D421D3" w:rsidP="00BF0083">
      <w:pPr>
        <w:keepNext/>
        <w:keepLines/>
        <w:ind w:firstLine="567"/>
      </w:pPr>
    </w:p>
    <w:p w:rsidR="00D421D3" w:rsidRPr="008F33A7" w:rsidRDefault="00D421D3" w:rsidP="00BF008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BF0083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BF0083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BF0083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BF0083">
      <w:pPr>
        <w:keepNext/>
        <w:keepLines/>
        <w:rPr>
          <w:rFonts w:eastAsia="Times New Roman"/>
          <w:b/>
          <w:bCs/>
        </w:rPr>
      </w:pPr>
    </w:p>
    <w:p w:rsidR="00836507" w:rsidRDefault="00836507" w:rsidP="00BF0083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BF0083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BF0083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BF0083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BF0083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BF0083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BF008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6D35BB" w:rsidRPr="007A0C87">
        <w:rPr>
          <w:sz w:val="24"/>
          <w:szCs w:val="24"/>
        </w:rPr>
        <w:t xml:space="preserve">формирование </w:t>
      </w:r>
      <w:r w:rsidR="00F367A3">
        <w:rPr>
          <w:sz w:val="24"/>
          <w:szCs w:val="24"/>
        </w:rPr>
        <w:t xml:space="preserve">знаний </w:t>
      </w:r>
      <w:r w:rsidR="006D35BB" w:rsidRPr="007A0C87">
        <w:rPr>
          <w:sz w:val="24"/>
          <w:szCs w:val="24"/>
        </w:rPr>
        <w:t xml:space="preserve">в области </w:t>
      </w:r>
      <w:r w:rsidR="006D35BB">
        <w:rPr>
          <w:color w:val="000000"/>
          <w:sz w:val="24"/>
          <w:szCs w:val="24"/>
          <w:shd w:val="clear" w:color="auto" w:fill="FFFFFF"/>
        </w:rPr>
        <w:t xml:space="preserve">научно-практических </w:t>
      </w:r>
      <w:r w:rsidR="006D35BB" w:rsidRPr="00CE7D31">
        <w:rPr>
          <w:color w:val="000000"/>
          <w:sz w:val="24"/>
          <w:szCs w:val="24"/>
          <w:shd w:val="clear" w:color="auto" w:fill="FFFFFF"/>
        </w:rPr>
        <w:t xml:space="preserve">исследований </w:t>
      </w:r>
      <w:r w:rsidR="006D35BB">
        <w:rPr>
          <w:color w:val="000000"/>
          <w:sz w:val="24"/>
          <w:szCs w:val="24"/>
          <w:shd w:val="clear" w:color="auto" w:fill="FFFFFF"/>
        </w:rPr>
        <w:t xml:space="preserve">в </w:t>
      </w:r>
      <w:r w:rsidR="006D35BB" w:rsidRPr="00CE7D31">
        <w:rPr>
          <w:color w:val="000000"/>
          <w:sz w:val="24"/>
          <w:szCs w:val="24"/>
          <w:shd w:val="clear" w:color="auto" w:fill="FFFFFF"/>
        </w:rPr>
        <w:t>географи</w:t>
      </w:r>
      <w:r w:rsidR="006D35BB">
        <w:rPr>
          <w:color w:val="000000"/>
          <w:sz w:val="24"/>
          <w:szCs w:val="24"/>
          <w:shd w:val="clear" w:color="auto" w:fill="FFFFFF"/>
        </w:rPr>
        <w:t>и</w:t>
      </w:r>
      <w:r w:rsidR="006D35BB" w:rsidRPr="007A0C87">
        <w:rPr>
          <w:sz w:val="24"/>
          <w:szCs w:val="24"/>
        </w:rPr>
        <w:t xml:space="preserve">, формирование у обучающихся целостного теоретического представления о </w:t>
      </w:r>
      <w:r w:rsidR="006D35BB" w:rsidRPr="00CE7D31">
        <w:rPr>
          <w:color w:val="000000"/>
          <w:sz w:val="24"/>
          <w:szCs w:val="24"/>
          <w:shd w:val="clear" w:color="auto" w:fill="FFFFFF"/>
        </w:rPr>
        <w:t>методах</w:t>
      </w:r>
      <w:r w:rsidR="006D35BB">
        <w:rPr>
          <w:color w:val="000000"/>
          <w:sz w:val="24"/>
          <w:szCs w:val="24"/>
          <w:shd w:val="clear" w:color="auto" w:fill="FFFFFF"/>
        </w:rPr>
        <w:t>, приемах</w:t>
      </w:r>
      <w:r w:rsidR="006D35BB" w:rsidRPr="00CE7D31">
        <w:rPr>
          <w:color w:val="000000"/>
          <w:sz w:val="24"/>
          <w:szCs w:val="24"/>
          <w:shd w:val="clear" w:color="auto" w:fill="FFFFFF"/>
        </w:rPr>
        <w:t xml:space="preserve"> и способах программных наблюдений, позволяющи</w:t>
      </w:r>
      <w:r w:rsidR="006D35BB">
        <w:rPr>
          <w:color w:val="000000"/>
          <w:sz w:val="24"/>
          <w:szCs w:val="24"/>
          <w:shd w:val="clear" w:color="auto" w:fill="FFFFFF"/>
        </w:rPr>
        <w:t>х</w:t>
      </w:r>
      <w:r w:rsidR="006D35BB" w:rsidRPr="00CE7D31">
        <w:rPr>
          <w:color w:val="000000"/>
          <w:sz w:val="24"/>
          <w:szCs w:val="24"/>
          <w:shd w:val="clear" w:color="auto" w:fill="FFFFFF"/>
        </w:rPr>
        <w:t xml:space="preserve"> выделить состояние и процессы, происходящие в </w:t>
      </w:r>
      <w:r w:rsidR="006D35BB">
        <w:rPr>
          <w:color w:val="000000"/>
          <w:sz w:val="24"/>
          <w:szCs w:val="24"/>
          <w:shd w:val="clear" w:color="auto" w:fill="FFFFFF"/>
        </w:rPr>
        <w:t>социально-экономических системах и территориально-производственных комплексах</w:t>
      </w:r>
      <w:r w:rsidR="006D35BB" w:rsidRPr="007A0C87">
        <w:rPr>
          <w:sz w:val="24"/>
          <w:szCs w:val="24"/>
        </w:rPr>
        <w:t>, формирование практических навыков и умений</w:t>
      </w:r>
      <w:r w:rsidR="006D35BB">
        <w:rPr>
          <w:sz w:val="24"/>
          <w:szCs w:val="24"/>
        </w:rPr>
        <w:t xml:space="preserve"> методической работы</w:t>
      </w:r>
      <w:r w:rsidR="006D35BB" w:rsidRPr="007A0C87">
        <w:rPr>
          <w:sz w:val="24"/>
          <w:szCs w:val="24"/>
        </w:rPr>
        <w:t>.</w:t>
      </w:r>
      <w:proofErr w:type="gramEnd"/>
    </w:p>
    <w:p w:rsidR="00836507" w:rsidRPr="006511BC" w:rsidRDefault="00836507" w:rsidP="00BF0083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BF0083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  <w:shd w:val="clear" w:color="auto" w:fill="FFFFFF"/>
        </w:rPr>
      </w:pPr>
      <w:r w:rsidRPr="00710FE3">
        <w:rPr>
          <w:color w:val="000000"/>
          <w:sz w:val="24"/>
          <w:szCs w:val="24"/>
        </w:rPr>
        <w:t>- с</w:t>
      </w:r>
      <w:r w:rsidRPr="00710FE3">
        <w:rPr>
          <w:sz w:val="24"/>
          <w:szCs w:val="24"/>
        </w:rPr>
        <w:t xml:space="preserve">формировать научные знания в области </w:t>
      </w:r>
      <w:r w:rsidRPr="00710FE3">
        <w:rPr>
          <w:color w:val="000000"/>
          <w:sz w:val="24"/>
          <w:szCs w:val="24"/>
          <w:shd w:val="clear" w:color="auto" w:fill="FFFFFF"/>
        </w:rPr>
        <w:t>научно-практических исследований в географии;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10FE3">
        <w:rPr>
          <w:color w:val="000000"/>
          <w:sz w:val="24"/>
          <w:szCs w:val="24"/>
          <w:shd w:val="clear" w:color="auto" w:fill="FFFFFF"/>
        </w:rPr>
        <w:t xml:space="preserve">- раскрыть </w:t>
      </w:r>
      <w:r w:rsidRPr="00710FE3">
        <w:rPr>
          <w:color w:val="000000"/>
          <w:sz w:val="24"/>
          <w:szCs w:val="24"/>
        </w:rPr>
        <w:t>понятие «метод», отличие метода от способа, специфику и область применения каждого из географических методов исследования, а также перспективы их развития;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10FE3">
        <w:rPr>
          <w:color w:val="000000"/>
          <w:sz w:val="24"/>
          <w:szCs w:val="24"/>
        </w:rPr>
        <w:t xml:space="preserve">- применять отдельные методы на практике; 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10FE3">
        <w:rPr>
          <w:color w:val="000000"/>
          <w:sz w:val="24"/>
          <w:szCs w:val="24"/>
        </w:rPr>
        <w:t xml:space="preserve">- составлять картосхемы, работать с различными графиками и номограммами; 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10FE3">
        <w:rPr>
          <w:color w:val="000000"/>
          <w:sz w:val="24"/>
          <w:szCs w:val="24"/>
        </w:rPr>
        <w:t>- составлять аналитические описания, делать на основе их соответствующие выводы;</w:t>
      </w:r>
    </w:p>
    <w:p w:rsidR="006D35BB" w:rsidRPr="00710FE3" w:rsidRDefault="006D35BB" w:rsidP="00BF0083">
      <w:pPr>
        <w:keepNext/>
        <w:keepLines/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10FE3">
        <w:rPr>
          <w:color w:val="000000"/>
          <w:sz w:val="24"/>
          <w:szCs w:val="24"/>
        </w:rPr>
        <w:t>- привить навыки по применению отдельных методов на практике;</w:t>
      </w:r>
    </w:p>
    <w:p w:rsidR="00836507" w:rsidRPr="006511BC" w:rsidRDefault="006D35BB" w:rsidP="00BF0083">
      <w:pPr>
        <w:keepNext/>
        <w:keepLines/>
        <w:jc w:val="both"/>
        <w:rPr>
          <w:rFonts w:eastAsia="Times New Roman"/>
          <w:sz w:val="24"/>
          <w:szCs w:val="24"/>
        </w:rPr>
      </w:pPr>
      <w:r w:rsidRPr="00710FE3">
        <w:rPr>
          <w:color w:val="000000"/>
          <w:sz w:val="24"/>
          <w:szCs w:val="24"/>
        </w:rPr>
        <w:t>- применять полученные знания для решения исследовательских и прикладных задач.</w:t>
      </w:r>
    </w:p>
    <w:p w:rsidR="006D35BB" w:rsidRDefault="00836507" w:rsidP="00BF0083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7D0576" w:rsidRDefault="006D35BB" w:rsidP="00BF008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DE0689">
        <w:rPr>
          <w:rFonts w:eastAsia="Times New Roman"/>
          <w:b/>
          <w:sz w:val="24"/>
          <w:szCs w:val="24"/>
        </w:rPr>
        <w:t xml:space="preserve">1.3 </w:t>
      </w:r>
      <w:r w:rsidR="00836507"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BF008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6D35BB" w:rsidRDefault="006D35BB" w:rsidP="00BF0083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586411">
        <w:rPr>
          <w:sz w:val="24"/>
          <w:szCs w:val="24"/>
          <w:lang w:eastAsia="en-US"/>
        </w:rPr>
        <w:t>основные подходы в системе географических исследований</w:t>
      </w:r>
      <w:r>
        <w:rPr>
          <w:sz w:val="24"/>
          <w:szCs w:val="24"/>
          <w:lang w:eastAsia="en-US"/>
        </w:rPr>
        <w:t>;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</w:t>
      </w:r>
      <w:r w:rsidRPr="00586411">
        <w:rPr>
          <w:sz w:val="24"/>
          <w:szCs w:val="24"/>
          <w:lang w:eastAsia="en-US"/>
        </w:rPr>
        <w:t>оциально-экономические и физико-географические типологии географических объектов</w:t>
      </w:r>
      <w:r>
        <w:rPr>
          <w:sz w:val="24"/>
          <w:szCs w:val="24"/>
          <w:lang w:eastAsia="en-US"/>
        </w:rPr>
        <w:t>;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типологические признаки различных объектов географических исследований</w:t>
      </w:r>
      <w:r>
        <w:rPr>
          <w:sz w:val="24"/>
          <w:szCs w:val="24"/>
          <w:lang w:eastAsia="en-US"/>
        </w:rPr>
        <w:t>;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Pr="00FA3F27">
        <w:rPr>
          <w:color w:val="000000"/>
          <w:sz w:val="24"/>
          <w:szCs w:val="24"/>
        </w:rPr>
        <w:t xml:space="preserve">методы проведения </w:t>
      </w:r>
      <w:r w:rsidRPr="00FA3F27">
        <w:rPr>
          <w:sz w:val="24"/>
          <w:szCs w:val="24"/>
        </w:rPr>
        <w:t>комплексной географической и эколого-экономической экспертизы при разработке и принятии региональных управленческих решений, проектов социально-экономического развития территорий и городов разного иерархического уровня, бизнес-планов производственной и иной деятельности</w:t>
      </w:r>
      <w:r>
        <w:rPr>
          <w:sz w:val="24"/>
          <w:szCs w:val="24"/>
        </w:rPr>
        <w:t>;</w:t>
      </w:r>
    </w:p>
    <w:p w:rsidR="006D35BB" w:rsidRPr="00586411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>-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586411">
        <w:rPr>
          <w:sz w:val="24"/>
          <w:szCs w:val="24"/>
          <w:lang w:eastAsia="en-US"/>
        </w:rPr>
        <w:t>лавные понятия в рамках географической культуры</w:t>
      </w:r>
      <w:r>
        <w:rPr>
          <w:sz w:val="24"/>
          <w:szCs w:val="24"/>
          <w:lang w:eastAsia="en-US"/>
        </w:rPr>
        <w:t>,</w:t>
      </w:r>
      <w:r w:rsidRPr="0058641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</w:t>
      </w:r>
      <w:r w:rsidRPr="00586411">
        <w:rPr>
          <w:sz w:val="24"/>
          <w:szCs w:val="24"/>
        </w:rPr>
        <w:t>еографические гипотезы</w:t>
      </w:r>
      <w:r>
        <w:rPr>
          <w:sz w:val="24"/>
          <w:szCs w:val="24"/>
        </w:rPr>
        <w:t>.</w:t>
      </w:r>
    </w:p>
    <w:p w:rsidR="006D35BB" w:rsidRDefault="006D35BB" w:rsidP="00BF0083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FA3F27">
        <w:rPr>
          <w:sz w:val="24"/>
          <w:szCs w:val="24"/>
        </w:rPr>
        <w:t>ыявлять основные подходы в системе географических исследований</w:t>
      </w:r>
      <w:r>
        <w:rPr>
          <w:sz w:val="24"/>
          <w:szCs w:val="24"/>
        </w:rPr>
        <w:t>;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применять комплексные экономико-географические подходы, концепции и методы к анализу территориальной организации хозяйства и населения для целей прогнозы и управления ими</w:t>
      </w:r>
      <w:r>
        <w:rPr>
          <w:sz w:val="24"/>
          <w:szCs w:val="24"/>
        </w:rPr>
        <w:t xml:space="preserve">; </w:t>
      </w:r>
    </w:p>
    <w:p w:rsidR="006D35BB" w:rsidRPr="00807BB0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работать с теоретическими материалами.</w:t>
      </w:r>
    </w:p>
    <w:p w:rsidR="006D35BB" w:rsidRDefault="006D35BB" w:rsidP="00BF008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анализа и выявления принципов исторических этапов развития  географической мысли</w:t>
      </w:r>
      <w:r>
        <w:rPr>
          <w:sz w:val="24"/>
          <w:szCs w:val="24"/>
        </w:rPr>
        <w:t>;</w:t>
      </w:r>
    </w:p>
    <w:p w:rsidR="006D35BB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A3F27">
        <w:rPr>
          <w:sz w:val="24"/>
          <w:szCs w:val="24"/>
        </w:rPr>
        <w:t>навыками территориального планирования и проектирования, методами экономико-географического районирования, обработки, анализа и синтеза экономико-географической информации</w:t>
      </w:r>
      <w:r>
        <w:rPr>
          <w:sz w:val="24"/>
          <w:szCs w:val="24"/>
        </w:rPr>
        <w:t>;</w:t>
      </w:r>
    </w:p>
    <w:p w:rsidR="00AF6F37" w:rsidRPr="00807BB0" w:rsidRDefault="006D35BB" w:rsidP="00BF0083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>
        <w:rPr>
          <w:sz w:val="24"/>
          <w:szCs w:val="24"/>
        </w:rPr>
        <w:t>- н</w:t>
      </w:r>
      <w:r w:rsidRPr="00FA3F27">
        <w:rPr>
          <w:sz w:val="24"/>
          <w:szCs w:val="24"/>
        </w:rPr>
        <w:t>авыками прогнозирования географических явлений</w:t>
      </w:r>
      <w:r>
        <w:rPr>
          <w:sz w:val="24"/>
          <w:szCs w:val="24"/>
        </w:rPr>
        <w:t>.</w:t>
      </w:r>
    </w:p>
    <w:p w:rsidR="00D421D3" w:rsidRPr="00DE0689" w:rsidRDefault="00D421D3" w:rsidP="00BF008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BF0083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BF0083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567"/>
        <w:jc w:val="both"/>
        <w:rPr>
          <w:i/>
          <w:color w:val="FF0000"/>
        </w:rPr>
      </w:pPr>
      <w:r w:rsidRPr="007D0576">
        <w:t xml:space="preserve">Дисциплина </w:t>
      </w:r>
      <w:r w:rsidR="006D35BB">
        <w:t>«</w:t>
      </w:r>
      <w:r w:rsidR="006D35BB" w:rsidRPr="00982782">
        <w:rPr>
          <w:bCs/>
        </w:rPr>
        <w:t>Научно-практические исследования в географии</w:t>
      </w:r>
      <w:r w:rsidR="006D35BB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6D35BB" w:rsidRPr="00624D50">
        <w:t>1.6.13. Экономическая, социальная, политическая и рекреационная география</w:t>
      </w:r>
      <w:r w:rsidR="006D35BB">
        <w:t>.</w:t>
      </w:r>
      <w:r w:rsidRPr="007D0576">
        <w:t xml:space="preserve"> </w:t>
      </w:r>
      <w:r w:rsidR="00BE4964" w:rsidRPr="006D35BB">
        <w:t>Дисциплина является элективной.</w:t>
      </w:r>
      <w:r w:rsidR="00BE4964">
        <w:t xml:space="preserve"> </w:t>
      </w:r>
    </w:p>
    <w:p w:rsidR="00D421D3" w:rsidRPr="006511BC" w:rsidRDefault="00D421D3" w:rsidP="00BF0083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567"/>
        <w:jc w:val="both"/>
        <w:rPr>
          <w:i/>
        </w:rPr>
      </w:pPr>
      <w:r w:rsidRPr="007D0576">
        <w:t xml:space="preserve">Дисциплина </w:t>
      </w:r>
      <w:r w:rsidR="006D35BB">
        <w:t>«</w:t>
      </w:r>
      <w:r w:rsidR="006D35BB" w:rsidRPr="00982782">
        <w:rPr>
          <w:bCs/>
        </w:rPr>
        <w:t>Научно-практические исследования в географии</w:t>
      </w:r>
      <w:r w:rsidR="006D35BB">
        <w:t>»</w:t>
      </w:r>
      <w:r w:rsidRPr="007D0576">
        <w:t xml:space="preserve"> изучается в</w:t>
      </w:r>
      <w:r w:rsidR="006D35BB">
        <w:t>о</w:t>
      </w:r>
      <w:r w:rsidRPr="007D0576">
        <w:t xml:space="preserve"> </w:t>
      </w:r>
      <w:r w:rsidR="006D35BB">
        <w:t>2</w:t>
      </w:r>
      <w:r w:rsidRPr="007D0576">
        <w:t xml:space="preserve"> семестре.</w:t>
      </w:r>
    </w:p>
    <w:p w:rsidR="00D421D3" w:rsidRPr="006511BC" w:rsidRDefault="00BE4964" w:rsidP="00BF0083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BF0083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BF0083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BF0083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BF0083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BF0083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BF008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BF008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BF0083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BF0083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BF00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BF00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BF008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BF00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BF008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BF0083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BF0083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BF0083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BF008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D35BB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DE0689" w:rsidRDefault="006D35BB" w:rsidP="00BF0083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4659BB" w:rsidRDefault="006D35BB" w:rsidP="00BF00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>Тема 1.</w:t>
            </w:r>
            <w:r w:rsidRPr="004659BB">
              <w:rPr>
                <w:bCs/>
                <w:iCs/>
                <w:sz w:val="24"/>
                <w:szCs w:val="24"/>
              </w:rPr>
              <w:t xml:space="preserve"> </w:t>
            </w:r>
            <w:r w:rsidRPr="00E64862">
              <w:rPr>
                <w:color w:val="000000"/>
                <w:sz w:val="24"/>
                <w:szCs w:val="24"/>
                <w:shd w:val="clear" w:color="auto" w:fill="FFFFFF"/>
              </w:rPr>
              <w:t>Принципы и методы научного познания в социально-экономической географии. Методологические основы исследований в социально-экономической географии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D35B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DE0689" w:rsidRDefault="006D35BB" w:rsidP="00BF0083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4659BB" w:rsidRDefault="006D35BB" w:rsidP="00BF00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2. </w:t>
            </w:r>
            <w:r w:rsidRPr="00E64862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исследований. Методика сбора и обработки материалов.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D35B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6511BC" w:rsidRDefault="006D35BB" w:rsidP="00BF0083">
            <w:pPr>
              <w:keepNext/>
              <w:keepLines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5BB" w:rsidRPr="004659BB" w:rsidRDefault="006D35BB" w:rsidP="00BF00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4659BB">
              <w:rPr>
                <w:sz w:val="24"/>
                <w:szCs w:val="24"/>
              </w:rPr>
              <w:t xml:space="preserve">Тема 3. </w:t>
            </w:r>
            <w:r w:rsidRPr="00E64862">
              <w:rPr>
                <w:color w:val="000000"/>
                <w:sz w:val="24"/>
                <w:szCs w:val="24"/>
                <w:shd w:val="clear" w:color="auto" w:fill="FFFFFF"/>
              </w:rPr>
              <w:t>Организация исследований. Три этапа организации исследований.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D35B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B" w:rsidRPr="006511BC" w:rsidRDefault="006D35BB" w:rsidP="00BF0083">
            <w:pPr>
              <w:keepNext/>
              <w:keepLines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B" w:rsidRPr="004659BB" w:rsidRDefault="006D35BB" w:rsidP="00BF00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4. </w:t>
            </w:r>
            <w:r w:rsidRPr="00E64862">
              <w:rPr>
                <w:color w:val="000000"/>
                <w:sz w:val="24"/>
                <w:szCs w:val="24"/>
                <w:shd w:val="clear" w:color="auto" w:fill="FFFFFF"/>
              </w:rPr>
              <w:t>Территориальные системы расселения. Население как объект исследования.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D35BB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B" w:rsidRPr="006D35BB" w:rsidRDefault="006D35BB" w:rsidP="00BF0083">
            <w:pPr>
              <w:keepNext/>
              <w:keepLines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B" w:rsidRPr="004659BB" w:rsidRDefault="006D35BB" w:rsidP="00BF008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</w:rPr>
            </w:pPr>
            <w:r w:rsidRPr="004659BB">
              <w:rPr>
                <w:sz w:val="24"/>
                <w:szCs w:val="24"/>
              </w:rPr>
              <w:t xml:space="preserve">Тема 5. </w:t>
            </w:r>
            <w:r w:rsidRPr="00E64862">
              <w:rPr>
                <w:color w:val="000000"/>
                <w:sz w:val="24"/>
                <w:szCs w:val="24"/>
                <w:shd w:val="clear" w:color="auto" w:fill="FFFFFF"/>
              </w:rPr>
              <w:t>Методологический подход к изучению трудовых ресурсов региона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52F9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35BB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рефератов,</w:t>
            </w:r>
          </w:p>
          <w:p w:rsidR="006D35BB" w:rsidRPr="00252F93" w:rsidRDefault="006D35BB" w:rsidP="00BF008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BF0083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p w:rsidR="006D35BB" w:rsidRPr="00547003" w:rsidRDefault="006D35BB" w:rsidP="00BF0083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lastRenderedPageBreak/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547003">
        <w:rPr>
          <w:b/>
          <w:bCs/>
          <w:color w:val="000000"/>
          <w:sz w:val="24"/>
          <w:szCs w:val="24"/>
          <w:bdr w:val="none" w:sz="0" w:space="0" w:color="auto" w:frame="1"/>
        </w:rPr>
        <w:t>Принципы и методы научного познания в социально-экономической географии.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547003">
        <w:rPr>
          <w:b/>
          <w:bCs/>
          <w:color w:val="000000"/>
          <w:sz w:val="24"/>
          <w:szCs w:val="24"/>
          <w:bdr w:val="none" w:sz="0" w:space="0" w:color="auto" w:frame="1"/>
        </w:rPr>
        <w:t>Методологические основы исследований в социально-экономической географии</w:t>
      </w:r>
    </w:p>
    <w:p w:rsidR="006D35BB" w:rsidRPr="00547003" w:rsidRDefault="006D35BB" w:rsidP="00BF0083">
      <w:pPr>
        <w:keepNext/>
        <w:keepLines/>
        <w:ind w:firstLine="567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547003">
        <w:rPr>
          <w:color w:val="000000"/>
          <w:sz w:val="24"/>
          <w:szCs w:val="24"/>
        </w:rPr>
        <w:t xml:space="preserve">Развитие социально-экономической географии и основные направления научных исследований на современном этапе. </w:t>
      </w:r>
      <w:proofErr w:type="gramStart"/>
      <w:r w:rsidRPr="00547003">
        <w:rPr>
          <w:color w:val="000000"/>
          <w:sz w:val="24"/>
          <w:szCs w:val="24"/>
        </w:rPr>
        <w:t>Методология социально-экономической географии:</w:t>
      </w:r>
      <w:r>
        <w:rPr>
          <w:color w:val="000000"/>
          <w:sz w:val="24"/>
          <w:szCs w:val="24"/>
        </w:rPr>
        <w:t xml:space="preserve"> </w:t>
      </w:r>
      <w:r w:rsidRPr="00547003">
        <w:rPr>
          <w:color w:val="000000"/>
          <w:sz w:val="24"/>
          <w:szCs w:val="24"/>
          <w:bdr w:val="none" w:sz="0" w:space="0" w:color="auto" w:frame="1"/>
        </w:rPr>
        <w:t>диалектический</w:t>
      </w:r>
      <w:r>
        <w:rPr>
          <w:color w:val="000000"/>
          <w:sz w:val="24"/>
          <w:szCs w:val="24"/>
          <w:bdr w:val="none" w:sz="0" w:space="0" w:color="auto" w:frame="1"/>
        </w:rPr>
        <w:t xml:space="preserve"> </w:t>
      </w:r>
      <w:r w:rsidRPr="00547003">
        <w:rPr>
          <w:color w:val="000000"/>
          <w:sz w:val="24"/>
          <w:szCs w:val="24"/>
        </w:rPr>
        <w:t>подход, метод пространственного анализа, метод исторического подхода, сравнительно-географический метод, литературный метод, приемы экономико-статистического анализа,</w:t>
      </w:r>
      <w:r>
        <w:rPr>
          <w:color w:val="000000"/>
          <w:sz w:val="24"/>
          <w:szCs w:val="24"/>
        </w:rPr>
        <w:t xml:space="preserve"> </w:t>
      </w:r>
      <w:r w:rsidRPr="00547003">
        <w:rPr>
          <w:color w:val="000000"/>
          <w:sz w:val="24"/>
          <w:szCs w:val="24"/>
          <w:bdr w:val="none" w:sz="0" w:space="0" w:color="auto" w:frame="1"/>
        </w:rPr>
        <w:t>математический метод</w:t>
      </w:r>
      <w:r w:rsidRPr="00547003">
        <w:rPr>
          <w:color w:val="000000"/>
          <w:sz w:val="24"/>
          <w:szCs w:val="24"/>
        </w:rPr>
        <w:t>, картографический метод, визуальный метод, метод анкетного опроса.</w:t>
      </w:r>
      <w:proofErr w:type="gramEnd"/>
    </w:p>
    <w:p w:rsidR="006D35BB" w:rsidRDefault="006D35BB" w:rsidP="00BF0083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1650D6">
        <w:rPr>
          <w:sz w:val="24"/>
          <w:szCs w:val="24"/>
        </w:rPr>
        <w:t>Вопросы для обсуждения:</w:t>
      </w:r>
    </w:p>
    <w:p w:rsidR="006D35BB" w:rsidRDefault="006D35BB" w:rsidP="00BF0083">
      <w:pPr>
        <w:keepNext/>
        <w:keepLines/>
        <w:ind w:firstLine="567"/>
        <w:jc w:val="both"/>
        <w:rPr>
          <w:sz w:val="24"/>
          <w:szCs w:val="24"/>
        </w:rPr>
      </w:pPr>
      <w:r w:rsidRPr="00BD3750">
        <w:rPr>
          <w:sz w:val="24"/>
          <w:szCs w:val="24"/>
        </w:rPr>
        <w:t xml:space="preserve">1. </w:t>
      </w:r>
      <w:r w:rsidRPr="00862E13">
        <w:rPr>
          <w:sz w:val="24"/>
          <w:szCs w:val="24"/>
          <w:shd w:val="clear" w:color="auto" w:fill="FFFFFF"/>
        </w:rPr>
        <w:t>Основные процедуры формирования цели и задач научного исследования</w:t>
      </w:r>
    </w:p>
    <w:p w:rsidR="006D35BB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6D35BB" w:rsidRPr="0095698E" w:rsidRDefault="006D35BB" w:rsidP="00BF008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5698E">
        <w:rPr>
          <w:rFonts w:eastAsia="Calibri"/>
          <w:sz w:val="24"/>
          <w:szCs w:val="24"/>
        </w:rPr>
        <w:t xml:space="preserve">Задание 1. Выписать основные разделы и требования к условиям реализации программы </w:t>
      </w:r>
    </w:p>
    <w:p w:rsidR="006D35BB" w:rsidRPr="0095698E" w:rsidRDefault="006D35BB" w:rsidP="00BF008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5698E">
        <w:rPr>
          <w:rFonts w:eastAsia="Calibri"/>
          <w:sz w:val="24"/>
          <w:szCs w:val="24"/>
        </w:rPr>
        <w:t xml:space="preserve">Задание 2. Охарактеризовать  структуру программы </w:t>
      </w:r>
    </w:p>
    <w:p w:rsidR="006D35BB" w:rsidRPr="0095698E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95698E">
        <w:rPr>
          <w:rFonts w:eastAsia="Calibri"/>
          <w:sz w:val="24"/>
          <w:szCs w:val="24"/>
        </w:rPr>
        <w:t xml:space="preserve">Задание 3. Выделить виды профессиональной деятельности и профессиональные задачи, на которые ориентирована программа </w:t>
      </w:r>
      <w:r w:rsidRPr="0095698E">
        <w:rPr>
          <w:sz w:val="24"/>
          <w:szCs w:val="24"/>
        </w:rPr>
        <w:t>профиля   Физическая география и биогеография, география почв и геохимия ландшафтов.</w:t>
      </w:r>
    </w:p>
    <w:p w:rsidR="006D35BB" w:rsidRDefault="006D35BB" w:rsidP="00BF0083">
      <w:pPr>
        <w:keepNext/>
        <w:keepLines/>
        <w:rPr>
          <w:b/>
          <w:sz w:val="24"/>
          <w:szCs w:val="24"/>
        </w:rPr>
      </w:pPr>
    </w:p>
    <w:p w:rsidR="006D35BB" w:rsidRPr="008F33A7" w:rsidRDefault="006D35BB" w:rsidP="00BF0083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547003">
        <w:rPr>
          <w:b/>
          <w:bCs/>
          <w:color w:val="000000"/>
          <w:sz w:val="24"/>
          <w:szCs w:val="24"/>
          <w:bdr w:val="none" w:sz="0" w:space="0" w:color="auto" w:frame="1"/>
        </w:rPr>
        <w:t>Организация исследований. Методика сбора и обработки материалов</w:t>
      </w:r>
    </w:p>
    <w:p w:rsidR="006D35BB" w:rsidRPr="00547003" w:rsidRDefault="006D35BB" w:rsidP="00BF0083">
      <w:pPr>
        <w:keepNext/>
        <w:keepLines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547003">
        <w:rPr>
          <w:color w:val="000000"/>
          <w:sz w:val="24"/>
          <w:szCs w:val="24"/>
        </w:rPr>
        <w:t>Методика сбора материалов. Источники информации. Методика обработки материалов исследований: метод обобщений, метод средних величин, сравнение и сопоставление. Оформление материалов исследований.</w:t>
      </w:r>
    </w:p>
    <w:p w:rsidR="006D35BB" w:rsidRPr="008F33A7" w:rsidRDefault="006D35BB" w:rsidP="00BF0083">
      <w:pPr>
        <w:keepNext/>
        <w:keepLines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6D35BB" w:rsidRDefault="006D35BB" w:rsidP="00BF0083">
      <w:pPr>
        <w:keepNext/>
        <w:keepLines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 xml:space="preserve">. </w:t>
      </w:r>
      <w:r w:rsidRPr="00862E13">
        <w:rPr>
          <w:sz w:val="24"/>
          <w:szCs w:val="24"/>
          <w:shd w:val="clear" w:color="auto" w:fill="FFFFFF"/>
        </w:rPr>
        <w:t>Основные процедуры формулировки научной гипотезы</w:t>
      </w:r>
      <w:r>
        <w:rPr>
          <w:sz w:val="24"/>
          <w:szCs w:val="24"/>
          <w:shd w:val="clear" w:color="auto" w:fill="FFFFFF"/>
        </w:rPr>
        <w:t xml:space="preserve">. </w:t>
      </w:r>
      <w:r w:rsidRPr="00862E13">
        <w:rPr>
          <w:sz w:val="24"/>
          <w:szCs w:val="24"/>
          <w:shd w:val="clear" w:color="auto" w:fill="FFFFFF"/>
        </w:rPr>
        <w:t>Виды научных гипотез</w:t>
      </w:r>
    </w:p>
    <w:p w:rsidR="006D35BB" w:rsidRDefault="006D35BB" w:rsidP="00BF0083">
      <w:pPr>
        <w:keepNext/>
        <w:keepLines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6D35BB" w:rsidRPr="00A2225F" w:rsidRDefault="006D35BB" w:rsidP="00BF0083">
      <w:pPr>
        <w:keepNext/>
        <w:keepLines/>
        <w:tabs>
          <w:tab w:val="left" w:pos="851"/>
        </w:tabs>
        <w:ind w:firstLine="567"/>
        <w:jc w:val="both"/>
        <w:rPr>
          <w:b/>
          <w:i/>
          <w:color w:val="000000"/>
          <w:sz w:val="24"/>
          <w:szCs w:val="24"/>
        </w:rPr>
      </w:pPr>
      <w:r w:rsidRPr="00A2225F">
        <w:rPr>
          <w:rFonts w:eastAsia="Calibri"/>
          <w:sz w:val="24"/>
          <w:szCs w:val="24"/>
        </w:rPr>
        <w:t>Задание 1.</w:t>
      </w:r>
      <w:r w:rsidRPr="00A2225F">
        <w:rPr>
          <w:rFonts w:eastAsia="Calibri"/>
          <w:b/>
          <w:sz w:val="24"/>
          <w:szCs w:val="24"/>
        </w:rPr>
        <w:t xml:space="preserve"> </w:t>
      </w:r>
      <w:r w:rsidRPr="00A2225F">
        <w:rPr>
          <w:color w:val="000000"/>
          <w:sz w:val="24"/>
          <w:szCs w:val="24"/>
        </w:rPr>
        <w:t>Составить конспект, включая ответы на вопросы:</w:t>
      </w:r>
      <w:r w:rsidRPr="00A2225F">
        <w:rPr>
          <w:b/>
          <w:i/>
          <w:color w:val="000000"/>
          <w:sz w:val="24"/>
          <w:szCs w:val="24"/>
        </w:rPr>
        <w:t xml:space="preserve"> </w:t>
      </w:r>
    </w:p>
    <w:p w:rsidR="006D35BB" w:rsidRPr="00A2225F" w:rsidRDefault="006D35BB" w:rsidP="00BF0083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A2225F">
        <w:rPr>
          <w:sz w:val="24"/>
          <w:szCs w:val="24"/>
        </w:rPr>
        <w:t>Что такое научно-исследовательский проект?</w:t>
      </w:r>
    </w:p>
    <w:p w:rsidR="006D35BB" w:rsidRPr="00A2225F" w:rsidRDefault="006D35BB" w:rsidP="00BF0083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A2225F">
        <w:rPr>
          <w:sz w:val="24"/>
          <w:szCs w:val="24"/>
        </w:rPr>
        <w:t>Классификация проектов.</w:t>
      </w:r>
    </w:p>
    <w:p w:rsidR="006D35BB" w:rsidRPr="00A2225F" w:rsidRDefault="006D35BB" w:rsidP="00BF0083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A2225F">
        <w:rPr>
          <w:sz w:val="24"/>
          <w:szCs w:val="24"/>
        </w:rPr>
        <w:t>Какие бывают формы представления проектов?</w:t>
      </w:r>
    </w:p>
    <w:p w:rsidR="006D35BB" w:rsidRDefault="006D35BB" w:rsidP="00BF0083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95698E">
        <w:rPr>
          <w:sz w:val="24"/>
          <w:szCs w:val="24"/>
        </w:rPr>
        <w:t>Какие выделяют этапы работы над проектом?</w:t>
      </w:r>
    </w:p>
    <w:p w:rsidR="006D35BB" w:rsidRPr="0095698E" w:rsidRDefault="006D35BB" w:rsidP="00BF0083">
      <w:pPr>
        <w:keepNext/>
        <w:keepLines/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95698E">
        <w:rPr>
          <w:sz w:val="24"/>
          <w:szCs w:val="24"/>
        </w:rPr>
        <w:t xml:space="preserve">Каковы критерии оценки проекта? </w:t>
      </w:r>
    </w:p>
    <w:p w:rsidR="006D35BB" w:rsidRPr="008C7F46" w:rsidRDefault="006D35BB" w:rsidP="00BF0083">
      <w:pPr>
        <w:keepNext/>
        <w:keepLines/>
        <w:ind w:firstLine="567"/>
        <w:jc w:val="both"/>
        <w:rPr>
          <w:sz w:val="24"/>
          <w:szCs w:val="24"/>
        </w:rPr>
      </w:pPr>
    </w:p>
    <w:p w:rsidR="006D35BB" w:rsidRPr="001650D6" w:rsidRDefault="006D35BB" w:rsidP="00BF0083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1650D6">
        <w:rPr>
          <w:b/>
          <w:bCs/>
          <w:iCs/>
          <w:sz w:val="24"/>
          <w:szCs w:val="24"/>
        </w:rPr>
        <w:t xml:space="preserve">Тема 3. </w:t>
      </w:r>
      <w:r w:rsidRPr="00547003">
        <w:rPr>
          <w:b/>
          <w:bCs/>
          <w:color w:val="000000"/>
          <w:sz w:val="24"/>
          <w:szCs w:val="24"/>
          <w:bdr w:val="none" w:sz="0" w:space="0" w:color="auto" w:frame="1"/>
        </w:rPr>
        <w:t>Организация исследований. Три этапа организации исследований</w:t>
      </w:r>
    </w:p>
    <w:p w:rsidR="006D35BB" w:rsidRPr="005554B9" w:rsidRDefault="006D35BB" w:rsidP="00BF008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567"/>
        <w:jc w:val="both"/>
        <w:textAlignment w:val="top"/>
      </w:pPr>
      <w:r w:rsidRPr="008F33A7">
        <w:rPr>
          <w:b/>
        </w:rPr>
        <w:t>Лекция</w:t>
      </w:r>
      <w:r>
        <w:rPr>
          <w:b/>
        </w:rPr>
        <w:t xml:space="preserve">. </w:t>
      </w:r>
      <w:r w:rsidRPr="00E64862">
        <w:rPr>
          <w:color w:val="000000"/>
        </w:rPr>
        <w:t>Три этапа организации камеральных и полевых исследований. Подготовительный этап. Полевой этап исследований. Полевой этап исследований. Методика сбора материалов. Источники информации. Методика обработки материалов исследований: метод обобщений, метод средних величин, сравнение и сопоставление. Оформление материалов исследований.</w:t>
      </w:r>
    </w:p>
    <w:p w:rsidR="006D35BB" w:rsidRPr="008F33A7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6D35BB" w:rsidRDefault="006D35BB" w:rsidP="00BF0083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 xml:space="preserve">. </w:t>
      </w:r>
      <w:r w:rsidRPr="00862E13">
        <w:rPr>
          <w:sz w:val="24"/>
          <w:szCs w:val="24"/>
        </w:rPr>
        <w:t>П</w:t>
      </w:r>
      <w:r w:rsidRPr="00862E13">
        <w:rPr>
          <w:sz w:val="24"/>
          <w:szCs w:val="24"/>
          <w:shd w:val="clear" w:color="auto" w:fill="FFFFFF"/>
        </w:rPr>
        <w:t>рограмма научного исследования</w:t>
      </w:r>
    </w:p>
    <w:p w:rsidR="006D35BB" w:rsidRPr="008C7F46" w:rsidRDefault="006D35BB" w:rsidP="00BF0083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6D35BB" w:rsidRPr="00A2225F" w:rsidRDefault="006D35BB" w:rsidP="00BF0083">
      <w:pPr>
        <w:keepNext/>
        <w:keepLines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iCs/>
          <w:color w:val="000000"/>
          <w:sz w:val="24"/>
          <w:szCs w:val="24"/>
        </w:rPr>
      </w:pPr>
      <w:r w:rsidRPr="00A2225F">
        <w:rPr>
          <w:rFonts w:eastAsia="Calibri"/>
          <w:sz w:val="24"/>
          <w:szCs w:val="24"/>
        </w:rPr>
        <w:t>Задание 1.</w:t>
      </w:r>
      <w:r w:rsidRPr="00A2225F">
        <w:rPr>
          <w:rFonts w:eastAsia="Calibri"/>
          <w:b/>
          <w:sz w:val="24"/>
          <w:szCs w:val="24"/>
        </w:rPr>
        <w:t xml:space="preserve"> </w:t>
      </w:r>
      <w:r w:rsidRPr="00A2225F">
        <w:rPr>
          <w:color w:val="000000"/>
          <w:sz w:val="24"/>
          <w:szCs w:val="24"/>
        </w:rPr>
        <w:t>Составление презентации с разработкой заданий по организации</w:t>
      </w:r>
      <w:r w:rsidRPr="00A2225F">
        <w:rPr>
          <w:bCs/>
          <w:iCs/>
          <w:color w:val="000000"/>
          <w:sz w:val="24"/>
          <w:szCs w:val="24"/>
        </w:rPr>
        <w:t xml:space="preserve"> различных форм организации учебно-познавательной деятельности учебного процесса (раздел «Гидросфера»):</w:t>
      </w:r>
    </w:p>
    <w:p w:rsidR="006D35BB" w:rsidRPr="00A2225F" w:rsidRDefault="006D35BB" w:rsidP="00BF0083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A2225F">
        <w:rPr>
          <w:color w:val="000000"/>
          <w:sz w:val="24"/>
          <w:szCs w:val="24"/>
        </w:rPr>
        <w:t>Фронтальные;</w:t>
      </w:r>
    </w:p>
    <w:p w:rsidR="006D35BB" w:rsidRPr="00A2225F" w:rsidRDefault="006D35BB" w:rsidP="00BF0083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A2225F">
        <w:rPr>
          <w:color w:val="000000"/>
          <w:sz w:val="24"/>
          <w:szCs w:val="24"/>
        </w:rPr>
        <w:t>Парные;</w:t>
      </w:r>
    </w:p>
    <w:p w:rsidR="006D35BB" w:rsidRPr="00A2225F" w:rsidRDefault="006D35BB" w:rsidP="00BF0083">
      <w:pPr>
        <w:keepNext/>
        <w:keepLines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A2225F">
        <w:rPr>
          <w:color w:val="000000"/>
          <w:sz w:val="24"/>
          <w:szCs w:val="24"/>
        </w:rPr>
        <w:t>Групповые;</w:t>
      </w:r>
    </w:p>
    <w:p w:rsidR="006D35BB" w:rsidRPr="00A2225F" w:rsidRDefault="006D35BB" w:rsidP="00BF0083">
      <w:pPr>
        <w:keepNext/>
        <w:keepLines/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 w:rsidRPr="00A2225F">
        <w:rPr>
          <w:color w:val="000000"/>
          <w:sz w:val="24"/>
          <w:szCs w:val="24"/>
        </w:rPr>
        <w:t>Индивидуальные.</w:t>
      </w:r>
    </w:p>
    <w:p w:rsidR="006D35BB" w:rsidRPr="008D3A0F" w:rsidRDefault="006D35BB" w:rsidP="00BF0083">
      <w:pPr>
        <w:pStyle w:val="af3"/>
        <w:keepNext/>
        <w:keepLines/>
        <w:jc w:val="both"/>
        <w:rPr>
          <w:b/>
          <w:bCs/>
          <w:sz w:val="24"/>
          <w:szCs w:val="24"/>
        </w:rPr>
      </w:pPr>
    </w:p>
    <w:p w:rsidR="006D35BB" w:rsidRPr="008C7F46" w:rsidRDefault="006D35BB" w:rsidP="00BF0083">
      <w:pPr>
        <w:pStyle w:val="af3"/>
        <w:keepNext/>
        <w:keepLines/>
        <w:jc w:val="center"/>
        <w:rPr>
          <w:b/>
          <w:bCs/>
          <w:sz w:val="24"/>
          <w:szCs w:val="24"/>
        </w:rPr>
      </w:pPr>
      <w:r w:rsidRPr="008D3A0F">
        <w:rPr>
          <w:b/>
          <w:bCs/>
          <w:iCs/>
          <w:sz w:val="24"/>
          <w:szCs w:val="24"/>
        </w:rPr>
        <w:t>Тема 4.</w:t>
      </w:r>
      <w:r w:rsidRPr="008C7F46">
        <w:rPr>
          <w:b/>
          <w:bCs/>
          <w:i/>
          <w:iCs/>
          <w:sz w:val="24"/>
          <w:szCs w:val="24"/>
        </w:rPr>
        <w:t xml:space="preserve"> </w:t>
      </w:r>
      <w:r w:rsidRPr="00547003">
        <w:rPr>
          <w:b/>
          <w:bCs/>
          <w:color w:val="000000"/>
          <w:sz w:val="24"/>
          <w:szCs w:val="24"/>
          <w:bdr w:val="none" w:sz="0" w:space="0" w:color="auto" w:frame="1"/>
        </w:rPr>
        <w:t>Территориальные системы расселения. Население как объект исследования</w:t>
      </w:r>
    </w:p>
    <w:p w:rsidR="006D35BB" w:rsidRPr="005554B9" w:rsidRDefault="006D35BB" w:rsidP="00BF008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567"/>
        <w:jc w:val="both"/>
        <w:textAlignment w:val="top"/>
      </w:pPr>
      <w:r w:rsidRPr="008F33A7">
        <w:rPr>
          <w:b/>
        </w:rPr>
        <w:lastRenderedPageBreak/>
        <w:t>Лекция</w:t>
      </w:r>
      <w:r>
        <w:rPr>
          <w:b/>
        </w:rPr>
        <w:t xml:space="preserve">. </w:t>
      </w:r>
      <w:r w:rsidRPr="00E64862">
        <w:rPr>
          <w:color w:val="000000"/>
        </w:rPr>
        <w:t>Общие рекомендации. Изучение численности и воспроизводства населения. Миграция населения. Изучение состава населения. Анализ размещения населения и степени заселенности территории. Материальный и культурный уровень жизни населения. Население и окружающая среда.</w:t>
      </w:r>
    </w:p>
    <w:p w:rsidR="006D35BB" w:rsidRPr="008F33A7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6D35BB" w:rsidRDefault="006D35BB" w:rsidP="00BF0083">
      <w:pPr>
        <w:pStyle w:val="af3"/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 xml:space="preserve">. </w:t>
      </w:r>
      <w:r w:rsidRPr="00862E13">
        <w:rPr>
          <w:sz w:val="24"/>
          <w:szCs w:val="24"/>
        </w:rPr>
        <w:t>И</w:t>
      </w:r>
      <w:r w:rsidRPr="00862E13">
        <w:rPr>
          <w:sz w:val="24"/>
          <w:szCs w:val="24"/>
          <w:shd w:val="clear" w:color="auto" w:fill="FFFFFF"/>
        </w:rPr>
        <w:t>нтерпретация основных понятий</w:t>
      </w:r>
    </w:p>
    <w:p w:rsidR="006D35BB" w:rsidRPr="008C7F46" w:rsidRDefault="006D35BB" w:rsidP="00BF0083">
      <w:pPr>
        <w:pStyle w:val="af3"/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6D35BB" w:rsidRPr="00A2225F" w:rsidRDefault="006D35BB" w:rsidP="00BF0083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A2225F">
        <w:rPr>
          <w:sz w:val="24"/>
          <w:szCs w:val="24"/>
        </w:rPr>
        <w:t>Задание:</w:t>
      </w:r>
      <w:r w:rsidRPr="00A2225F">
        <w:rPr>
          <w:b/>
          <w:sz w:val="24"/>
          <w:szCs w:val="24"/>
        </w:rPr>
        <w:t xml:space="preserve"> </w:t>
      </w:r>
      <w:r w:rsidRPr="00A2225F">
        <w:rPr>
          <w:sz w:val="24"/>
          <w:szCs w:val="24"/>
        </w:rPr>
        <w:t xml:space="preserve">Разработайте задания для практической работы с учебником и лекционным материалом по выбранной дисциплине по трем уровням  работы с текстом - </w:t>
      </w:r>
      <w:proofErr w:type="gramStart"/>
      <w:r w:rsidRPr="00A2225F">
        <w:rPr>
          <w:sz w:val="24"/>
          <w:szCs w:val="24"/>
        </w:rPr>
        <w:t>познавательный</w:t>
      </w:r>
      <w:proofErr w:type="gramEnd"/>
      <w:r w:rsidRPr="00A2225F">
        <w:rPr>
          <w:sz w:val="24"/>
          <w:szCs w:val="24"/>
        </w:rPr>
        <w:t xml:space="preserve"> (усвоение), ана</w:t>
      </w:r>
      <w:r w:rsidRPr="00A2225F">
        <w:rPr>
          <w:sz w:val="24"/>
          <w:szCs w:val="24"/>
        </w:rPr>
        <w:softHyphen/>
        <w:t xml:space="preserve">литический (критика), творческий (созидание нового). </w:t>
      </w:r>
    </w:p>
    <w:p w:rsidR="006D35BB" w:rsidRPr="00A2225F" w:rsidRDefault="006D35BB" w:rsidP="00BF0083">
      <w:pPr>
        <w:keepNext/>
        <w:keepLines/>
        <w:shd w:val="clear" w:color="auto" w:fill="FFFFFF"/>
        <w:ind w:firstLine="567"/>
        <w:jc w:val="both"/>
        <w:rPr>
          <w:sz w:val="24"/>
          <w:szCs w:val="24"/>
        </w:rPr>
      </w:pPr>
      <w:r w:rsidRPr="00A2225F">
        <w:rPr>
          <w:sz w:val="24"/>
          <w:szCs w:val="24"/>
        </w:rPr>
        <w:t xml:space="preserve">Разработайте задания для одного занятия по  географии, используя виды работ с учебником, предложенные А.Е. </w:t>
      </w:r>
      <w:proofErr w:type="spellStart"/>
      <w:r w:rsidRPr="00A2225F">
        <w:rPr>
          <w:sz w:val="24"/>
          <w:szCs w:val="24"/>
        </w:rPr>
        <w:t>Бибик</w:t>
      </w:r>
      <w:proofErr w:type="spellEnd"/>
      <w:r w:rsidRPr="00A2225F">
        <w:rPr>
          <w:sz w:val="24"/>
          <w:szCs w:val="24"/>
        </w:rPr>
        <w:t>:</w:t>
      </w:r>
    </w:p>
    <w:p w:rsidR="006D35BB" w:rsidRPr="00A2225F" w:rsidRDefault="006D35BB" w:rsidP="00BF0083">
      <w:pPr>
        <w:keepNext/>
        <w:keepLines/>
        <w:numPr>
          <w:ilvl w:val="0"/>
          <w:numId w:val="9"/>
        </w:numPr>
        <w:shd w:val="clear" w:color="auto" w:fill="FFFFFF"/>
        <w:ind w:left="0" w:hanging="284"/>
        <w:jc w:val="both"/>
        <w:rPr>
          <w:sz w:val="24"/>
          <w:szCs w:val="24"/>
        </w:rPr>
      </w:pPr>
      <w:r w:rsidRPr="00A2225F">
        <w:rPr>
          <w:sz w:val="24"/>
          <w:szCs w:val="24"/>
        </w:rPr>
        <w:t xml:space="preserve">Работа с текстом, </w:t>
      </w:r>
    </w:p>
    <w:p w:rsidR="006D35BB" w:rsidRPr="00A2225F" w:rsidRDefault="006D35BB" w:rsidP="00BF0083">
      <w:pPr>
        <w:keepNext/>
        <w:keepLines/>
        <w:numPr>
          <w:ilvl w:val="0"/>
          <w:numId w:val="9"/>
        </w:numPr>
        <w:shd w:val="clear" w:color="auto" w:fill="FFFFFF"/>
        <w:ind w:left="0" w:hanging="284"/>
        <w:jc w:val="both"/>
        <w:rPr>
          <w:sz w:val="24"/>
          <w:szCs w:val="24"/>
        </w:rPr>
      </w:pPr>
      <w:r w:rsidRPr="00A2225F">
        <w:rPr>
          <w:sz w:val="24"/>
          <w:szCs w:val="24"/>
        </w:rPr>
        <w:t xml:space="preserve">Работа по вопросам и заданиям, </w:t>
      </w:r>
    </w:p>
    <w:p w:rsidR="006D35BB" w:rsidRDefault="006D35BB" w:rsidP="00BF0083">
      <w:pPr>
        <w:keepNext/>
        <w:keepLines/>
        <w:numPr>
          <w:ilvl w:val="0"/>
          <w:numId w:val="9"/>
        </w:numPr>
        <w:shd w:val="clear" w:color="auto" w:fill="FFFFFF"/>
        <w:ind w:left="0" w:hanging="284"/>
        <w:jc w:val="both"/>
        <w:rPr>
          <w:sz w:val="24"/>
          <w:szCs w:val="24"/>
        </w:rPr>
      </w:pPr>
      <w:r w:rsidRPr="0095698E">
        <w:rPr>
          <w:sz w:val="24"/>
          <w:szCs w:val="24"/>
        </w:rPr>
        <w:t>Работа с иллюстрациями,</w:t>
      </w:r>
    </w:p>
    <w:p w:rsidR="006D35BB" w:rsidRPr="0095698E" w:rsidRDefault="006D35BB" w:rsidP="00BF0083">
      <w:pPr>
        <w:keepNext/>
        <w:keepLines/>
        <w:numPr>
          <w:ilvl w:val="0"/>
          <w:numId w:val="9"/>
        </w:numPr>
        <w:shd w:val="clear" w:color="auto" w:fill="FFFFFF"/>
        <w:ind w:left="0" w:hanging="284"/>
        <w:jc w:val="both"/>
        <w:rPr>
          <w:sz w:val="24"/>
          <w:szCs w:val="24"/>
        </w:rPr>
      </w:pPr>
      <w:r w:rsidRPr="0095698E">
        <w:rPr>
          <w:sz w:val="24"/>
          <w:szCs w:val="24"/>
        </w:rPr>
        <w:t>Работа со статистикой.</w:t>
      </w:r>
    </w:p>
    <w:p w:rsidR="006D35BB" w:rsidRDefault="006D35BB" w:rsidP="00BF0083">
      <w:pPr>
        <w:pStyle w:val="af3"/>
        <w:keepNext/>
        <w:keepLines/>
        <w:jc w:val="center"/>
        <w:rPr>
          <w:b/>
          <w:bCs/>
          <w:i/>
          <w:iCs/>
          <w:sz w:val="24"/>
          <w:szCs w:val="24"/>
        </w:rPr>
      </w:pPr>
    </w:p>
    <w:p w:rsidR="006D35BB" w:rsidRPr="008D3A0F" w:rsidRDefault="006D35BB" w:rsidP="00BF0083">
      <w:pPr>
        <w:pStyle w:val="af3"/>
        <w:keepNext/>
        <w:keepLines/>
        <w:jc w:val="center"/>
        <w:rPr>
          <w:sz w:val="24"/>
          <w:szCs w:val="24"/>
        </w:rPr>
      </w:pPr>
      <w:r w:rsidRPr="008D3A0F">
        <w:rPr>
          <w:b/>
          <w:bCs/>
          <w:iCs/>
          <w:sz w:val="24"/>
          <w:szCs w:val="24"/>
        </w:rPr>
        <w:t>Тема 5.</w:t>
      </w:r>
      <w:r w:rsidRPr="008C7F46">
        <w:rPr>
          <w:b/>
          <w:bCs/>
          <w:i/>
          <w:iCs/>
          <w:sz w:val="24"/>
          <w:szCs w:val="24"/>
        </w:rPr>
        <w:t xml:space="preserve"> </w:t>
      </w:r>
      <w:r w:rsidRPr="0095698E">
        <w:rPr>
          <w:b/>
          <w:bCs/>
          <w:color w:val="000000"/>
          <w:sz w:val="24"/>
          <w:szCs w:val="24"/>
          <w:bdr w:val="none" w:sz="0" w:space="0" w:color="auto" w:frame="1"/>
        </w:rPr>
        <w:t>Методологический подход к изучению трудовых ресурсов региона</w:t>
      </w:r>
    </w:p>
    <w:p w:rsidR="006D35BB" w:rsidRPr="0095698E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95698E">
        <w:rPr>
          <w:color w:val="000000"/>
          <w:sz w:val="24"/>
          <w:szCs w:val="24"/>
        </w:rPr>
        <w:t>Анализ численности и состава трудовых ресурсов. Степень использования трудовых ресурсов. Определение обеспеченности трудовыми ресурсами.</w:t>
      </w:r>
    </w:p>
    <w:p w:rsidR="006D35BB" w:rsidRPr="008F33A7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 w:rsidRPr="001650D6">
        <w:rPr>
          <w:sz w:val="24"/>
          <w:szCs w:val="24"/>
        </w:rPr>
        <w:t>Вопросы для обсуждения:</w:t>
      </w:r>
    </w:p>
    <w:p w:rsidR="006D35BB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1</w:t>
      </w:r>
      <w:r w:rsidRPr="00BD3750">
        <w:rPr>
          <w:sz w:val="24"/>
          <w:szCs w:val="24"/>
        </w:rPr>
        <w:t xml:space="preserve">. </w:t>
      </w:r>
      <w:r w:rsidRPr="00862E13">
        <w:rPr>
          <w:sz w:val="24"/>
          <w:szCs w:val="24"/>
        </w:rPr>
        <w:t>П</w:t>
      </w:r>
      <w:r w:rsidRPr="00862E13">
        <w:rPr>
          <w:sz w:val="24"/>
          <w:szCs w:val="24"/>
          <w:shd w:val="clear" w:color="auto" w:fill="FFFFFF"/>
        </w:rPr>
        <w:t>ринципиальный план исследования</w:t>
      </w:r>
    </w:p>
    <w:p w:rsidR="006D35BB" w:rsidRDefault="006D35BB" w:rsidP="00BF0083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D421D3" w:rsidRPr="002B2C79" w:rsidRDefault="006D35BB" w:rsidP="00BF0083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sz w:val="24"/>
          <w:szCs w:val="24"/>
          <w:highlight w:val="yellow"/>
        </w:rPr>
      </w:pPr>
      <w:r>
        <w:rPr>
          <w:sz w:val="24"/>
          <w:szCs w:val="24"/>
        </w:rPr>
        <w:t xml:space="preserve">1. </w:t>
      </w:r>
      <w:r w:rsidRPr="00A2225F">
        <w:rPr>
          <w:sz w:val="24"/>
          <w:szCs w:val="24"/>
        </w:rPr>
        <w:t>Задание:</w:t>
      </w:r>
      <w:r w:rsidRPr="00A2225F">
        <w:rPr>
          <w:b/>
          <w:sz w:val="24"/>
          <w:szCs w:val="24"/>
        </w:rPr>
        <w:t xml:space="preserve"> </w:t>
      </w:r>
      <w:r w:rsidRPr="00A2225F">
        <w:rPr>
          <w:sz w:val="24"/>
          <w:szCs w:val="24"/>
        </w:rPr>
        <w:t xml:space="preserve">разработайте конспект бинарной лекции для </w:t>
      </w:r>
      <w:proofErr w:type="spellStart"/>
      <w:r w:rsidRPr="00A2225F">
        <w:rPr>
          <w:sz w:val="24"/>
          <w:szCs w:val="24"/>
        </w:rPr>
        <w:t>студенов-географов</w:t>
      </w:r>
      <w:proofErr w:type="spellEnd"/>
      <w:r w:rsidRPr="00A2225F">
        <w:rPr>
          <w:sz w:val="24"/>
          <w:szCs w:val="24"/>
        </w:rPr>
        <w:t xml:space="preserve"> с включением технических средств </w:t>
      </w:r>
      <w:proofErr w:type="gramStart"/>
      <w:r w:rsidRPr="00A2225F">
        <w:rPr>
          <w:sz w:val="24"/>
          <w:szCs w:val="24"/>
        </w:rPr>
        <w:t>обучения по теме</w:t>
      </w:r>
      <w:proofErr w:type="gramEnd"/>
      <w:r w:rsidRPr="00A2225F">
        <w:rPr>
          <w:sz w:val="24"/>
          <w:szCs w:val="24"/>
        </w:rPr>
        <w:t>: «Почвенные ресурсы мира»</w:t>
      </w:r>
      <w:r>
        <w:rPr>
          <w:sz w:val="24"/>
          <w:szCs w:val="24"/>
        </w:rPr>
        <w:t>.</w:t>
      </w:r>
    </w:p>
    <w:bookmarkEnd w:id="1"/>
    <w:p w:rsidR="00874F50" w:rsidRDefault="00874F50" w:rsidP="00BF0083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BF0083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BF0083">
      <w:pPr>
        <w:keepNext/>
        <w:keepLines/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6D35BB">
        <w:rPr>
          <w:rFonts w:eastAsia="Times New Roman"/>
          <w:b/>
          <w:sz w:val="24"/>
          <w:szCs w:val="24"/>
        </w:rPr>
        <w:t xml:space="preserve"> </w:t>
      </w:r>
      <w:r w:rsidR="006D35BB" w:rsidRPr="006D35BB">
        <w:rPr>
          <w:rFonts w:eastAsia="Times New Roman"/>
          <w:sz w:val="24"/>
          <w:szCs w:val="24"/>
        </w:rPr>
        <w:t>н</w:t>
      </w:r>
      <w:r w:rsidR="006D35BB" w:rsidRPr="000C7BC8">
        <w:rPr>
          <w:sz w:val="24"/>
          <w:szCs w:val="24"/>
        </w:rPr>
        <w:t>аписание рефератов, тестирование</w:t>
      </w:r>
      <w:r w:rsidR="006D35BB">
        <w:rPr>
          <w:sz w:val="24"/>
          <w:szCs w:val="24"/>
        </w:rPr>
        <w:t>.</w:t>
      </w:r>
    </w:p>
    <w:p w:rsidR="00D421D3" w:rsidRPr="006511BC" w:rsidRDefault="00D421D3" w:rsidP="00BF0083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6D35BB" w:rsidRDefault="00874F50" w:rsidP="00BF0083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6D35BB" w:rsidRDefault="00F367A3" w:rsidP="00BF008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6D35BB" w:rsidRPr="009E4F3F">
        <w:rPr>
          <w:sz w:val="24"/>
          <w:szCs w:val="24"/>
          <w:u w:val="single"/>
        </w:rPr>
        <w:t>емы рефератов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 xml:space="preserve">1. Использование моделирования в географии. 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>2. Использование методов формальной логики в географических исследованиях.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 xml:space="preserve">3. Математизация географии. 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 xml:space="preserve">4. Картографическое моделирование района исследования. 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 xml:space="preserve">5. Оценка природного потенциала города </w:t>
      </w:r>
      <w:r>
        <w:rPr>
          <w:sz w:val="24"/>
          <w:szCs w:val="24"/>
        </w:rPr>
        <w:t>Тамбова</w:t>
      </w:r>
      <w:r w:rsidRPr="00817E7C">
        <w:rPr>
          <w:sz w:val="24"/>
          <w:szCs w:val="24"/>
        </w:rPr>
        <w:t xml:space="preserve"> на основе анализа опубликованных материалов. 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 xml:space="preserve">6. Возможности применения географических информационных систем (ГИС). 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817E7C">
        <w:rPr>
          <w:sz w:val="24"/>
          <w:szCs w:val="24"/>
        </w:rPr>
        <w:t>7. Основные методы и приемы полевых экономико-географических исследований.</w:t>
      </w:r>
    </w:p>
    <w:p w:rsidR="006D35BB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</w:p>
    <w:p w:rsidR="006D35BB" w:rsidRDefault="006D35BB" w:rsidP="00BF008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9E4F3F">
        <w:rPr>
          <w:sz w:val="24"/>
          <w:szCs w:val="24"/>
          <w:u w:val="single"/>
        </w:rPr>
        <w:t>Типовые задания тестирования</w:t>
      </w:r>
    </w:p>
    <w:p w:rsidR="006D35BB" w:rsidRPr="00F367A3" w:rsidRDefault="006D35BB" w:rsidP="00BF0083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1. Методика обучения географии в большей мере наука: </w:t>
      </w:r>
    </w:p>
    <w:p w:rsidR="006D35BB" w:rsidRPr="004D1121" w:rsidRDefault="006D35BB" w:rsidP="00BF0083">
      <w:pPr>
        <w:keepNext/>
        <w:keepLines/>
        <w:numPr>
          <w:ilvl w:val="0"/>
          <w:numId w:val="10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теоретическая </w:t>
      </w:r>
    </w:p>
    <w:p w:rsidR="006D35BB" w:rsidRPr="004D1121" w:rsidRDefault="006D35BB" w:rsidP="00BF0083">
      <w:pPr>
        <w:keepNext/>
        <w:keepLines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4D1121">
        <w:rPr>
          <w:sz w:val="24"/>
          <w:szCs w:val="24"/>
        </w:rPr>
        <w:t xml:space="preserve">прикладная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2. К теоретическим проблемам методики географии относят: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DE1F01">
        <w:rPr>
          <w:sz w:val="24"/>
          <w:szCs w:val="24"/>
        </w:rPr>
        <w:t xml:space="preserve">разработку средств обучения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4D1121">
        <w:rPr>
          <w:b/>
          <w:sz w:val="24"/>
          <w:szCs w:val="24"/>
        </w:rPr>
        <w:t>разработку целей и содержание географического образования</w:t>
      </w:r>
      <w:r w:rsidRPr="00DE1F01">
        <w:rPr>
          <w:sz w:val="24"/>
          <w:szCs w:val="24"/>
        </w:rPr>
        <w:t xml:space="preserve">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3.Наиболее тесные связи методика обучения географии имеет </w:t>
      </w:r>
      <w:proofErr w:type="gramStart"/>
      <w:r w:rsidRPr="00DE1F01">
        <w:rPr>
          <w:sz w:val="24"/>
          <w:szCs w:val="24"/>
        </w:rPr>
        <w:t>с</w:t>
      </w:r>
      <w:proofErr w:type="gramEnd"/>
      <w:r w:rsidRPr="00DE1F01">
        <w:rPr>
          <w:sz w:val="24"/>
          <w:szCs w:val="24"/>
        </w:rPr>
        <w:t xml:space="preserve">: </w:t>
      </w:r>
    </w:p>
    <w:p w:rsidR="006D35BB" w:rsidRPr="004D1121" w:rsidRDefault="006D35BB" w:rsidP="00BF0083">
      <w:pPr>
        <w:keepNext/>
        <w:keepLines/>
        <w:numPr>
          <w:ilvl w:val="0"/>
          <w:numId w:val="11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географией </w:t>
      </w:r>
    </w:p>
    <w:p w:rsidR="006D35BB" w:rsidRPr="00DE1F01" w:rsidRDefault="006D35BB" w:rsidP="00BF0083">
      <w:pPr>
        <w:keepNext/>
        <w:keepLines/>
        <w:numPr>
          <w:ilvl w:val="0"/>
          <w:numId w:val="11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логикой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4. Дополните: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lastRenderedPageBreak/>
        <w:t xml:space="preserve">Предметом методики преподавания географии как науки является...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5. Из педагогических наук методика преподавания географии наибольшей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степени опирается на идеи </w:t>
      </w:r>
    </w:p>
    <w:p w:rsidR="006D35BB" w:rsidRPr="004D1121" w:rsidRDefault="006D35BB" w:rsidP="00BF0083">
      <w:pPr>
        <w:keepNext/>
        <w:keepLines/>
        <w:numPr>
          <w:ilvl w:val="0"/>
          <w:numId w:val="12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дидактики </w:t>
      </w:r>
    </w:p>
    <w:p w:rsidR="006D35BB" w:rsidRPr="00DE1F01" w:rsidRDefault="006D35BB" w:rsidP="00BF0083">
      <w:pPr>
        <w:keepNext/>
        <w:keepLines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психологии </w:t>
      </w:r>
    </w:p>
    <w:p w:rsidR="006D35BB" w:rsidRPr="00DE1F01" w:rsidRDefault="006D35BB" w:rsidP="00BF0083">
      <w:pPr>
        <w:keepNext/>
        <w:keepLines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логики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других методик географического образования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6. В стандарте </w:t>
      </w:r>
      <w:proofErr w:type="gramStart"/>
      <w:r w:rsidRPr="00DE1F01">
        <w:rPr>
          <w:sz w:val="24"/>
          <w:szCs w:val="24"/>
        </w:rPr>
        <w:t>определены</w:t>
      </w:r>
      <w:proofErr w:type="gramEnd"/>
      <w:r w:rsidRPr="00DE1F01">
        <w:rPr>
          <w:sz w:val="24"/>
          <w:szCs w:val="24"/>
        </w:rPr>
        <w:t xml:space="preserve">... </w:t>
      </w:r>
    </w:p>
    <w:p w:rsidR="006D35BB" w:rsidRPr="00DE1F01" w:rsidRDefault="006D35BB" w:rsidP="00BF0083">
      <w:pPr>
        <w:keepNext/>
        <w:keepLines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цели </w:t>
      </w:r>
    </w:p>
    <w:p w:rsidR="006D35BB" w:rsidRPr="00DE1F01" w:rsidRDefault="006D35BB" w:rsidP="00BF0083">
      <w:pPr>
        <w:keepNext/>
        <w:keepLines/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цели и содержание </w:t>
      </w:r>
    </w:p>
    <w:p w:rsidR="006D35BB" w:rsidRPr="004D1121" w:rsidRDefault="006D35BB" w:rsidP="00BF0083">
      <w:pPr>
        <w:keepNext/>
        <w:keepLines/>
        <w:numPr>
          <w:ilvl w:val="0"/>
          <w:numId w:val="13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цели, содержание и структура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7. Согласно стандарту главными компонентами содержания географического образования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являются </w:t>
      </w:r>
    </w:p>
    <w:p w:rsidR="006D35BB" w:rsidRPr="00DE1F01" w:rsidRDefault="006D35BB" w:rsidP="00BF0083">
      <w:pPr>
        <w:keepNext/>
        <w:keepLines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знания, умения, опыт творческой деятельности </w:t>
      </w:r>
    </w:p>
    <w:p w:rsidR="006D35BB" w:rsidRPr="004D1121" w:rsidRDefault="006D35BB" w:rsidP="00BF0083">
      <w:pPr>
        <w:keepNext/>
        <w:keepLines/>
        <w:numPr>
          <w:ilvl w:val="0"/>
          <w:numId w:val="14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основы наук и системы знаний </w:t>
      </w:r>
    </w:p>
    <w:p w:rsidR="006D35BB" w:rsidRPr="00DE1F01" w:rsidRDefault="006D35BB" w:rsidP="00BF0083">
      <w:pPr>
        <w:keepNext/>
        <w:keepLines/>
        <w:numPr>
          <w:ilvl w:val="0"/>
          <w:numId w:val="14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научные знания, мораль, религия </w:t>
      </w:r>
    </w:p>
    <w:p w:rsidR="006D35BB" w:rsidRPr="00DE1F01" w:rsidRDefault="006D35BB" w:rsidP="00BF0083">
      <w:pPr>
        <w:keepNext/>
        <w:keepLines/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 xml:space="preserve">8. Согласно стандарту действие «определять» является </w:t>
      </w:r>
    </w:p>
    <w:p w:rsidR="006D35BB" w:rsidRPr="00DE1F01" w:rsidRDefault="006D35BB" w:rsidP="00BF0083">
      <w:pPr>
        <w:keepNext/>
        <w:keepLines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DE1F01">
        <w:rPr>
          <w:sz w:val="24"/>
          <w:szCs w:val="24"/>
        </w:rPr>
        <w:t>более сложным, чем «называть</w:t>
      </w:r>
      <w:proofErr w:type="gramStart"/>
      <w:r w:rsidRPr="00DE1F01">
        <w:rPr>
          <w:sz w:val="24"/>
          <w:szCs w:val="24"/>
        </w:rPr>
        <w:t>»</w:t>
      </w:r>
      <w:r>
        <w:rPr>
          <w:sz w:val="24"/>
          <w:szCs w:val="24"/>
        </w:rPr>
        <w:t>и</w:t>
      </w:r>
      <w:proofErr w:type="gramEnd"/>
      <w:r w:rsidRPr="00DE1F01">
        <w:rPr>
          <w:sz w:val="24"/>
          <w:szCs w:val="24"/>
        </w:rPr>
        <w:t xml:space="preserve"> «описывать» </w:t>
      </w:r>
    </w:p>
    <w:p w:rsidR="006D35BB" w:rsidRPr="004D1121" w:rsidRDefault="006D35BB" w:rsidP="00BF0083">
      <w:pPr>
        <w:keepNext/>
        <w:keepLines/>
        <w:numPr>
          <w:ilvl w:val="0"/>
          <w:numId w:val="15"/>
        </w:numPr>
        <w:ind w:left="284" w:hanging="284"/>
        <w:jc w:val="both"/>
        <w:rPr>
          <w:b/>
          <w:sz w:val="24"/>
          <w:szCs w:val="24"/>
        </w:rPr>
      </w:pPr>
      <w:r w:rsidRPr="004D1121">
        <w:rPr>
          <w:b/>
          <w:sz w:val="24"/>
          <w:szCs w:val="24"/>
        </w:rPr>
        <w:t xml:space="preserve">более сложным, чем «называть», и менее сложным, чем «описывать» </w:t>
      </w:r>
    </w:p>
    <w:p w:rsidR="006D35BB" w:rsidRPr="004D1121" w:rsidRDefault="006D35BB" w:rsidP="00BF0083">
      <w:pPr>
        <w:keepNext/>
        <w:keepLines/>
        <w:numPr>
          <w:ilvl w:val="0"/>
          <w:numId w:val="15"/>
        </w:numPr>
        <w:ind w:left="284" w:hanging="284"/>
        <w:jc w:val="both"/>
        <w:rPr>
          <w:iCs/>
          <w:sz w:val="24"/>
          <w:szCs w:val="24"/>
        </w:rPr>
      </w:pPr>
      <w:r w:rsidRPr="004D1121">
        <w:rPr>
          <w:sz w:val="24"/>
          <w:szCs w:val="24"/>
        </w:rPr>
        <w:t>менее сложным, чем «называть», и более сложным, чем «описывать»</w:t>
      </w:r>
    </w:p>
    <w:p w:rsidR="006D35BB" w:rsidRPr="006511BC" w:rsidRDefault="006D35BB" w:rsidP="00BF0083">
      <w:pPr>
        <w:keepNext/>
        <w:keepLines/>
        <w:tabs>
          <w:tab w:val="left" w:pos="993"/>
        </w:tabs>
        <w:jc w:val="both"/>
        <w:rPr>
          <w:rFonts w:eastAsia="Times New Roman"/>
        </w:rPr>
      </w:pPr>
      <w:r w:rsidRPr="004D1121">
        <w:rPr>
          <w:sz w:val="24"/>
          <w:szCs w:val="24"/>
        </w:rPr>
        <w:t>менее сложным, чем «называть» и «описывать».</w:t>
      </w:r>
    </w:p>
    <w:p w:rsidR="00D421D3" w:rsidRPr="006511BC" w:rsidRDefault="00D421D3" w:rsidP="00BF0083">
      <w:pPr>
        <w:keepNext/>
        <w:keepLines/>
        <w:tabs>
          <w:tab w:val="left" w:pos="993"/>
        </w:tabs>
        <w:ind w:firstLine="709"/>
        <w:rPr>
          <w:rFonts w:eastAsia="Times New Roman"/>
        </w:rPr>
      </w:pPr>
    </w:p>
    <w:p w:rsidR="0078728D" w:rsidRDefault="00D421D3" w:rsidP="00BF0083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BF0083">
      <w:pPr>
        <w:keepNext/>
        <w:keepLines/>
        <w:rPr>
          <w:rFonts w:eastAsia="Times New Roman"/>
          <w:sz w:val="24"/>
          <w:szCs w:val="24"/>
        </w:rPr>
      </w:pPr>
    </w:p>
    <w:p w:rsidR="00907D26" w:rsidRDefault="00907D26" w:rsidP="00BF008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 xml:space="preserve">Вопросы зачета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1. Понятие о методологии, методе и методике.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2. Классификация методов.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3. Общие подходы в географии.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4. Анализ и синтез, индукция и дедукция как методы исследования.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5. Обобщение, типология и классификация фактического материала.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6. Современные направления применения математических методов в географии.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7. Сущность и основные особенности литературного метода в географии.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8. Экспедиционные и стационарные наблюдения.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9. Сущность и теоретические основы метода сравнений.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10. Правила географических сравнений.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11. Картографическое моделирование и картографический анализ географических явлений.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12. Географические информационные системы.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13. Методы эмпирического и теоретического обобщения.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14. Цель и задачи экономико-географических исследований.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15. Полевые экономико-географические исследования.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16. Исчисление обобщающих экономико-географических показателей и их анализ.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17. Методика изучения населения.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18. Методика изучения промышленности.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19. Методика изучения сельского хозяйства.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20. Методика изучения транспорта.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21. Методика изучения строительства.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 xml:space="preserve">22. Изучение первичных территориально-производственных комплексов. </w:t>
      </w:r>
    </w:p>
    <w:p w:rsidR="00907D26" w:rsidRDefault="00907D26" w:rsidP="00BF0083">
      <w:pPr>
        <w:keepNext/>
        <w:keepLines/>
        <w:shd w:val="clear" w:color="auto" w:fill="FFFFFF"/>
        <w:jc w:val="both"/>
        <w:rPr>
          <w:sz w:val="24"/>
          <w:szCs w:val="24"/>
        </w:rPr>
      </w:pPr>
      <w:r w:rsidRPr="001E0DEE">
        <w:rPr>
          <w:sz w:val="24"/>
          <w:szCs w:val="24"/>
        </w:rPr>
        <w:t>23. Организация банка данных на основе обработки материалов полевых наблюдений.</w:t>
      </w:r>
    </w:p>
    <w:p w:rsidR="00907D26" w:rsidRDefault="00907D26" w:rsidP="00BF0083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907D26" w:rsidRDefault="00F367A3" w:rsidP="00BF008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907D26">
        <w:rPr>
          <w:sz w:val="24"/>
          <w:szCs w:val="24"/>
          <w:u w:val="single"/>
        </w:rPr>
        <w:t>адания для зачета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t>Методика проведения</w:t>
      </w:r>
      <w:r>
        <w:rPr>
          <w:sz w:val="24"/>
          <w:szCs w:val="24"/>
        </w:rPr>
        <w:t xml:space="preserve"> лекций по географии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lastRenderedPageBreak/>
        <w:t>Методика проведения практических работ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sz w:val="24"/>
          <w:szCs w:val="24"/>
        </w:rPr>
        <w:t>Система проблемных заданий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color w:val="000000"/>
          <w:sz w:val="24"/>
          <w:szCs w:val="24"/>
        </w:rPr>
      </w:pPr>
      <w:r w:rsidRPr="00672CCD">
        <w:rPr>
          <w:bCs/>
          <w:sz w:val="24"/>
          <w:szCs w:val="24"/>
        </w:rPr>
        <w:t xml:space="preserve">Проектная деятельность </w:t>
      </w:r>
      <w:r>
        <w:rPr>
          <w:bCs/>
          <w:sz w:val="24"/>
          <w:szCs w:val="24"/>
        </w:rPr>
        <w:t>студентов</w:t>
      </w:r>
      <w:r w:rsidRPr="00672CCD">
        <w:rPr>
          <w:bCs/>
          <w:sz w:val="24"/>
          <w:szCs w:val="24"/>
        </w:rPr>
        <w:t xml:space="preserve"> по географии</w:t>
      </w:r>
      <w:r w:rsidRPr="00672CCD">
        <w:rPr>
          <w:sz w:val="24"/>
          <w:szCs w:val="24"/>
        </w:rPr>
        <w:t xml:space="preserve"> 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bCs/>
          <w:color w:val="000000"/>
          <w:sz w:val="24"/>
          <w:szCs w:val="24"/>
        </w:rPr>
      </w:pPr>
      <w:r w:rsidRPr="00672CCD">
        <w:rPr>
          <w:sz w:val="24"/>
          <w:szCs w:val="24"/>
        </w:rPr>
        <w:t xml:space="preserve">Проверка знаний и умений </w:t>
      </w:r>
      <w:r>
        <w:rPr>
          <w:sz w:val="24"/>
          <w:szCs w:val="24"/>
        </w:rPr>
        <w:t>студентов</w:t>
      </w:r>
      <w:r w:rsidRPr="00672CCD">
        <w:rPr>
          <w:sz w:val="24"/>
          <w:szCs w:val="24"/>
        </w:rPr>
        <w:t xml:space="preserve"> и система контрольных работ как форма мониторинга качества знаний по географии.</w:t>
      </w:r>
    </w:p>
    <w:p w:rsidR="00907D26" w:rsidRPr="004E1D9B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Тестовый контроль</w:t>
      </w:r>
    </w:p>
    <w:p w:rsidR="00907D26" w:rsidRPr="00907D26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sz w:val="24"/>
          <w:szCs w:val="24"/>
        </w:rPr>
      </w:pPr>
      <w:r w:rsidRPr="00907D26">
        <w:rPr>
          <w:color w:val="000000"/>
          <w:sz w:val="24"/>
          <w:szCs w:val="24"/>
        </w:rPr>
        <w:t>Методика проведения лабораторных занятий</w:t>
      </w:r>
    </w:p>
    <w:p w:rsidR="00907D26" w:rsidRPr="00907D26" w:rsidRDefault="00907D26" w:rsidP="00BF0083">
      <w:pPr>
        <w:keepNext/>
        <w:keepLines/>
        <w:numPr>
          <w:ilvl w:val="0"/>
          <w:numId w:val="16"/>
        </w:numPr>
        <w:ind w:left="426"/>
        <w:jc w:val="left"/>
        <w:rPr>
          <w:sz w:val="24"/>
          <w:szCs w:val="24"/>
        </w:rPr>
      </w:pPr>
      <w:r w:rsidRPr="00907D26">
        <w:rPr>
          <w:color w:val="000000"/>
          <w:sz w:val="24"/>
          <w:szCs w:val="24"/>
        </w:rPr>
        <w:t>Учебные рабочие программы по географии</w:t>
      </w:r>
    </w:p>
    <w:p w:rsidR="00D421D3" w:rsidRPr="006511BC" w:rsidRDefault="00D421D3" w:rsidP="00BF0083">
      <w:pPr>
        <w:keepNext/>
        <w:keepLines/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BF0083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BF0083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BF0083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BF0083">
            <w:pPr>
              <w:keepNext/>
              <w:keepLines/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491D26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Демонстрирует высокий уровень знаний теории</w:t>
            </w:r>
            <w:r>
              <w:rPr>
                <w:sz w:val="24"/>
                <w:szCs w:val="24"/>
              </w:rPr>
              <w:t xml:space="preserve"> 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>Демонстрирует знание и понимание</w:t>
            </w:r>
            <w:r>
              <w:rPr>
                <w:sz w:val="24"/>
                <w:szCs w:val="24"/>
              </w:rPr>
              <w:t xml:space="preserve"> методов 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491D26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>.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5554B9">
              <w:rPr>
                <w:sz w:val="24"/>
                <w:szCs w:val="24"/>
              </w:rPr>
              <w:t xml:space="preserve">лавные тенденции развития </w:t>
            </w:r>
            <w:r>
              <w:rPr>
                <w:sz w:val="24"/>
                <w:szCs w:val="24"/>
              </w:rPr>
              <w:t>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 w:rsidRPr="00162033">
              <w:rPr>
                <w:sz w:val="24"/>
                <w:szCs w:val="24"/>
              </w:rPr>
              <w:t>, прослеживает междисциплинарные связи</w:t>
            </w:r>
            <w:r>
              <w:rPr>
                <w:sz w:val="24"/>
                <w:szCs w:val="24"/>
              </w:rPr>
              <w:t>.</w:t>
            </w:r>
          </w:p>
        </w:tc>
      </w:tr>
      <w:tr w:rsidR="00491D26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В полном объеме владеет практическими навыками</w:t>
            </w:r>
            <w:r>
              <w:rPr>
                <w:sz w:val="24"/>
                <w:szCs w:val="24"/>
              </w:rPr>
              <w:t xml:space="preserve"> 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 xml:space="preserve">Свободно ориентируется в информационном и иллюстративном материале (примеры из практики, таблицы, графики и т.д.), анализирует и обобщает </w:t>
            </w:r>
            <w:r>
              <w:rPr>
                <w:sz w:val="24"/>
                <w:szCs w:val="24"/>
              </w:rPr>
              <w:t>статистический материал.</w:t>
            </w:r>
          </w:p>
        </w:tc>
      </w:tr>
      <w:tr w:rsidR="00491D26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низ</w:t>
            </w:r>
            <w:r w:rsidRPr="00162033">
              <w:rPr>
                <w:sz w:val="24"/>
                <w:szCs w:val="24"/>
              </w:rPr>
              <w:t>кий уровень знаний теории</w:t>
            </w:r>
            <w:r>
              <w:rPr>
                <w:sz w:val="24"/>
                <w:szCs w:val="24"/>
              </w:rPr>
              <w:t xml:space="preserve"> 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 xml:space="preserve">. </w:t>
            </w:r>
            <w:r w:rsidRPr="00162033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низ</w:t>
            </w:r>
            <w:r w:rsidRPr="00162033">
              <w:rPr>
                <w:sz w:val="24"/>
                <w:szCs w:val="24"/>
              </w:rPr>
              <w:t>кий уровень знани</w:t>
            </w:r>
            <w:r>
              <w:rPr>
                <w:sz w:val="24"/>
                <w:szCs w:val="24"/>
              </w:rPr>
              <w:t>й</w:t>
            </w:r>
            <w:r w:rsidRPr="00162033">
              <w:rPr>
                <w:sz w:val="24"/>
                <w:szCs w:val="24"/>
              </w:rPr>
              <w:t xml:space="preserve"> и понимани</w:t>
            </w:r>
            <w:r>
              <w:rPr>
                <w:sz w:val="24"/>
                <w:szCs w:val="24"/>
              </w:rPr>
              <w:t>й 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491D26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умеет о</w:t>
            </w:r>
            <w:r w:rsidRPr="00162033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ть</w:t>
            </w:r>
            <w:r w:rsidRPr="00162033">
              <w:rPr>
                <w:sz w:val="24"/>
                <w:szCs w:val="24"/>
              </w:rPr>
              <w:t xml:space="preserve"> основные цели, задачи, методы </w:t>
            </w:r>
            <w:r>
              <w:rPr>
                <w:sz w:val="24"/>
                <w:szCs w:val="24"/>
              </w:rPr>
              <w:t>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>. Не умеет а</w:t>
            </w:r>
            <w:r w:rsidRPr="00162033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овать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5554B9">
              <w:rPr>
                <w:sz w:val="24"/>
                <w:szCs w:val="24"/>
              </w:rPr>
              <w:t xml:space="preserve">лавные тенденции развития </w:t>
            </w:r>
            <w:r>
              <w:rPr>
                <w:sz w:val="24"/>
                <w:szCs w:val="24"/>
              </w:rPr>
              <w:t>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 w:rsidRPr="001620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Pr="00162033">
              <w:rPr>
                <w:sz w:val="24"/>
                <w:szCs w:val="24"/>
              </w:rPr>
              <w:t>прослеживает междисциплинарные связи</w:t>
            </w:r>
            <w:r>
              <w:rPr>
                <w:sz w:val="24"/>
                <w:szCs w:val="24"/>
              </w:rPr>
              <w:t>.</w:t>
            </w:r>
          </w:p>
        </w:tc>
      </w:tr>
      <w:tr w:rsidR="00491D26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D26" w:rsidRPr="006511BC" w:rsidRDefault="00491D26" w:rsidP="00BF008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26" w:rsidRPr="002B2C79" w:rsidRDefault="00491D26" w:rsidP="00BF008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</w:t>
            </w:r>
            <w:r w:rsidRPr="00162033">
              <w:rPr>
                <w:sz w:val="24"/>
                <w:szCs w:val="24"/>
              </w:rPr>
              <w:t xml:space="preserve"> владеет практическими навыками</w:t>
            </w:r>
            <w:r>
              <w:rPr>
                <w:sz w:val="24"/>
                <w:szCs w:val="24"/>
              </w:rPr>
              <w:t xml:space="preserve"> </w:t>
            </w:r>
            <w:r w:rsidRPr="001026DB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ения</w:t>
            </w:r>
            <w:r w:rsidRPr="001026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A25DE6">
              <w:rPr>
                <w:bCs/>
                <w:sz w:val="24"/>
                <w:szCs w:val="24"/>
              </w:rPr>
              <w:t>аучно-практически</w:t>
            </w:r>
            <w:r>
              <w:rPr>
                <w:bCs/>
                <w:sz w:val="24"/>
                <w:szCs w:val="24"/>
              </w:rPr>
              <w:t>х</w:t>
            </w:r>
            <w:r w:rsidRPr="00A25DE6">
              <w:rPr>
                <w:bCs/>
                <w:sz w:val="24"/>
                <w:szCs w:val="24"/>
              </w:rPr>
              <w:t xml:space="preserve"> исследовани</w:t>
            </w:r>
            <w:r>
              <w:rPr>
                <w:bCs/>
                <w:sz w:val="24"/>
                <w:szCs w:val="24"/>
              </w:rPr>
              <w:t>й</w:t>
            </w:r>
            <w:r w:rsidRPr="00A25DE6">
              <w:rPr>
                <w:bCs/>
                <w:sz w:val="24"/>
                <w:szCs w:val="24"/>
              </w:rPr>
              <w:t xml:space="preserve"> в географии</w:t>
            </w:r>
            <w:r>
              <w:rPr>
                <w:sz w:val="24"/>
                <w:szCs w:val="24"/>
              </w:rPr>
              <w:t>. Не</w:t>
            </w:r>
            <w:r w:rsidRPr="00162033">
              <w:rPr>
                <w:sz w:val="24"/>
                <w:szCs w:val="24"/>
              </w:rPr>
              <w:t xml:space="preserve"> ориентируется в информационном и иллюстративном материале (примеры из практики, таблицы, графики и т.д.), </w:t>
            </w:r>
            <w:r>
              <w:rPr>
                <w:sz w:val="24"/>
                <w:szCs w:val="24"/>
              </w:rPr>
              <w:t xml:space="preserve">плохо </w:t>
            </w:r>
            <w:r w:rsidRPr="00162033">
              <w:rPr>
                <w:sz w:val="24"/>
                <w:szCs w:val="24"/>
              </w:rPr>
              <w:t xml:space="preserve">анализирует и обобщает </w:t>
            </w:r>
            <w:r>
              <w:rPr>
                <w:sz w:val="24"/>
                <w:szCs w:val="24"/>
              </w:rPr>
              <w:t>статистический материал.</w:t>
            </w:r>
          </w:p>
        </w:tc>
      </w:tr>
    </w:tbl>
    <w:p w:rsidR="00D421D3" w:rsidRPr="006511BC" w:rsidRDefault="00D421D3" w:rsidP="00BF0083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BF0083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491D26" w:rsidRDefault="00D421D3" w:rsidP="00BF008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91D26">
        <w:rPr>
          <w:rFonts w:eastAsia="Times New Roman"/>
          <w:b/>
          <w:sz w:val="24"/>
          <w:szCs w:val="24"/>
        </w:rPr>
        <w:t xml:space="preserve">5.1 </w:t>
      </w:r>
      <w:r w:rsidR="00916447" w:rsidRPr="00491D26">
        <w:rPr>
          <w:rFonts w:eastAsia="Times New Roman"/>
          <w:b/>
          <w:sz w:val="24"/>
          <w:szCs w:val="24"/>
        </w:rPr>
        <w:t>Основная литература:</w:t>
      </w:r>
    </w:p>
    <w:p w:rsidR="00491D26" w:rsidRPr="00491D26" w:rsidRDefault="009C1D70" w:rsidP="00BF0083">
      <w:pPr>
        <w:keepNext/>
        <w:keepLines/>
        <w:shd w:val="clear" w:color="auto" w:fill="FFFFFF"/>
        <w:ind w:firstLine="567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491D26" w:rsidRPr="00491D26">
        <w:rPr>
          <w:rFonts w:eastAsia="Times New Roman"/>
          <w:sz w:val="24"/>
          <w:szCs w:val="24"/>
        </w:rPr>
        <w:t>Иванищева Н.А. Методика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>обучения  географии: практикум  для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>академического  бакалавриата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 xml:space="preserve"> / 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>Н.А. Иванищева. Оренбург: ИП Самарцев В.М.,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>2017.  –</w:t>
      </w:r>
      <w:r>
        <w:rPr>
          <w:rFonts w:eastAsia="Times New Roman"/>
          <w:sz w:val="24"/>
          <w:szCs w:val="24"/>
        </w:rPr>
        <w:t xml:space="preserve"> </w:t>
      </w:r>
      <w:r w:rsidR="00491D26" w:rsidRPr="00491D26">
        <w:rPr>
          <w:rFonts w:eastAsia="Times New Roman"/>
          <w:sz w:val="24"/>
          <w:szCs w:val="24"/>
        </w:rPr>
        <w:t>96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="00491D26" w:rsidRPr="00491D26">
        <w:rPr>
          <w:rFonts w:eastAsia="Times New Roman"/>
          <w:sz w:val="24"/>
          <w:szCs w:val="24"/>
        </w:rPr>
        <w:t>с</w:t>
      </w:r>
      <w:proofErr w:type="gramEnd"/>
      <w:r w:rsidR="00491D26" w:rsidRPr="00491D26">
        <w:rPr>
          <w:rFonts w:eastAsia="Times New Roman"/>
          <w:sz w:val="24"/>
          <w:szCs w:val="24"/>
        </w:rPr>
        <w:t>.</w:t>
      </w:r>
    </w:p>
    <w:p w:rsidR="00D421D3" w:rsidRPr="00757506" w:rsidRDefault="00757506" w:rsidP="00BF008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757506">
        <w:rPr>
          <w:sz w:val="24"/>
          <w:szCs w:val="24"/>
        </w:rPr>
        <w:t xml:space="preserve">2. </w:t>
      </w:r>
      <w:r w:rsidRPr="00757506">
        <w:rPr>
          <w:sz w:val="24"/>
          <w:szCs w:val="24"/>
          <w:shd w:val="clear" w:color="auto" w:fill="FFFFFF"/>
        </w:rPr>
        <w:t>География</w:t>
      </w:r>
      <w:proofErr w:type="gramStart"/>
      <w:r w:rsidRPr="00757506">
        <w:rPr>
          <w:sz w:val="24"/>
          <w:szCs w:val="24"/>
          <w:shd w:val="clear" w:color="auto" w:fill="FFFFFF"/>
        </w:rPr>
        <w:t xml:space="preserve"> :</w:t>
      </w:r>
      <w:proofErr w:type="gramEnd"/>
      <w:r w:rsidRPr="00757506">
        <w:rPr>
          <w:sz w:val="24"/>
          <w:szCs w:val="24"/>
          <w:shd w:val="clear" w:color="auto" w:fill="FFFFFF"/>
        </w:rPr>
        <w:t xml:space="preserve"> учебное пособие. — Санкт-Петербург</w:t>
      </w:r>
      <w:proofErr w:type="gramStart"/>
      <w:r w:rsidRPr="00757506">
        <w:rPr>
          <w:sz w:val="24"/>
          <w:szCs w:val="24"/>
          <w:shd w:val="clear" w:color="auto" w:fill="FFFFFF"/>
        </w:rPr>
        <w:t xml:space="preserve"> :</w:t>
      </w:r>
      <w:proofErr w:type="gramEnd"/>
      <w:r w:rsidRPr="007575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57506">
        <w:rPr>
          <w:sz w:val="24"/>
          <w:szCs w:val="24"/>
          <w:shd w:val="clear" w:color="auto" w:fill="FFFFFF"/>
        </w:rPr>
        <w:t>СПбГУТ</w:t>
      </w:r>
      <w:proofErr w:type="spellEnd"/>
      <w:r w:rsidRPr="00757506">
        <w:rPr>
          <w:sz w:val="24"/>
          <w:szCs w:val="24"/>
          <w:shd w:val="clear" w:color="auto" w:fill="FFFFFF"/>
        </w:rPr>
        <w:t xml:space="preserve"> им. М.А. Бонч-Бруевича, 2014 — Часть 1 — 2014. — 75 с. — Текст</w:t>
      </w:r>
      <w:proofErr w:type="gramStart"/>
      <w:r w:rsidRPr="00757506">
        <w:rPr>
          <w:sz w:val="24"/>
          <w:szCs w:val="24"/>
          <w:shd w:val="clear" w:color="auto" w:fill="FFFFFF"/>
        </w:rPr>
        <w:t> :</w:t>
      </w:r>
      <w:proofErr w:type="gramEnd"/>
      <w:r w:rsidRPr="00757506">
        <w:rPr>
          <w:sz w:val="24"/>
          <w:szCs w:val="24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757506">
          <w:rPr>
            <w:rStyle w:val="a3"/>
            <w:sz w:val="24"/>
            <w:szCs w:val="24"/>
            <w:shd w:val="clear" w:color="auto" w:fill="FFFFFF"/>
          </w:rPr>
          <w:t>https://e.lanbook.com/book/180012</w:t>
        </w:r>
      </w:hyperlink>
      <w:r>
        <w:rPr>
          <w:sz w:val="24"/>
          <w:szCs w:val="24"/>
          <w:shd w:val="clear" w:color="auto" w:fill="FFFFFF"/>
        </w:rPr>
        <w:t>.</w:t>
      </w:r>
    </w:p>
    <w:p w:rsidR="00D421D3" w:rsidRPr="00491D26" w:rsidRDefault="00D421D3" w:rsidP="00BF0083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491D26">
        <w:rPr>
          <w:rFonts w:eastAsia="Times New Roman"/>
          <w:b/>
          <w:sz w:val="24"/>
          <w:szCs w:val="24"/>
        </w:rPr>
        <w:t>5.2</w:t>
      </w:r>
      <w:r w:rsidRPr="00491D26">
        <w:rPr>
          <w:rFonts w:eastAsia="Times New Roman"/>
          <w:sz w:val="24"/>
          <w:szCs w:val="24"/>
        </w:rPr>
        <w:t xml:space="preserve"> </w:t>
      </w:r>
      <w:r w:rsidRPr="00491D26">
        <w:rPr>
          <w:rFonts w:eastAsia="Times New Roman"/>
          <w:b/>
          <w:sz w:val="24"/>
          <w:szCs w:val="24"/>
        </w:rPr>
        <w:t>Дополнительная литература:</w:t>
      </w:r>
    </w:p>
    <w:p w:rsidR="00491D26" w:rsidRPr="00491D26" w:rsidRDefault="00491D26" w:rsidP="00BF0083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1. </w:t>
      </w:r>
      <w:proofErr w:type="spell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Берлянт</w:t>
      </w:r>
      <w:proofErr w:type="spell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, А.М. Картография [Текст]</w:t>
      </w:r>
      <w:proofErr w:type="gram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Учеб. для вузов</w:t>
      </w:r>
      <w:proofErr w:type="gram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— М. : Аспект Пресс, 2001 .— 336 с. </w:t>
      </w:r>
    </w:p>
    <w:p w:rsidR="00491D26" w:rsidRPr="00491D26" w:rsidRDefault="00491D26" w:rsidP="00BF0083">
      <w:pPr>
        <w:keepNext/>
        <w:keepLines/>
        <w:ind w:firstLine="567"/>
        <w:jc w:val="both"/>
        <w:rPr>
          <w:sz w:val="24"/>
          <w:szCs w:val="24"/>
        </w:rPr>
      </w:pPr>
      <w:r w:rsidRPr="00491D26">
        <w:rPr>
          <w:sz w:val="24"/>
          <w:szCs w:val="24"/>
        </w:rPr>
        <w:t xml:space="preserve">2. </w:t>
      </w:r>
      <w:proofErr w:type="spellStart"/>
      <w:r w:rsidRPr="00491D26">
        <w:rPr>
          <w:bCs/>
          <w:sz w:val="24"/>
          <w:szCs w:val="24"/>
        </w:rPr>
        <w:t>Салищев</w:t>
      </w:r>
      <w:proofErr w:type="spellEnd"/>
      <w:r w:rsidRPr="00491D26">
        <w:rPr>
          <w:bCs/>
          <w:sz w:val="24"/>
          <w:szCs w:val="24"/>
        </w:rPr>
        <w:t>, К.А</w:t>
      </w:r>
      <w:r w:rsidRPr="00491D26">
        <w:rPr>
          <w:sz w:val="24"/>
          <w:szCs w:val="24"/>
        </w:rPr>
        <w:t>. Картоведение [Текст]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учебник / К.А. </w:t>
      </w:r>
      <w:proofErr w:type="spellStart"/>
      <w:r w:rsidRPr="00491D26">
        <w:rPr>
          <w:sz w:val="24"/>
          <w:szCs w:val="24"/>
        </w:rPr>
        <w:t>Салищев</w:t>
      </w:r>
      <w:proofErr w:type="spellEnd"/>
      <w:r w:rsidRPr="00491D26">
        <w:rPr>
          <w:sz w:val="24"/>
          <w:szCs w:val="24"/>
        </w:rPr>
        <w:t xml:space="preserve"> .— 3-е изд., доп. и </w:t>
      </w:r>
      <w:proofErr w:type="spellStart"/>
      <w:r w:rsidRPr="00491D26">
        <w:rPr>
          <w:sz w:val="24"/>
          <w:szCs w:val="24"/>
        </w:rPr>
        <w:t>перераб</w:t>
      </w:r>
      <w:proofErr w:type="spellEnd"/>
      <w:r w:rsidRPr="00491D26">
        <w:rPr>
          <w:sz w:val="24"/>
          <w:szCs w:val="24"/>
        </w:rPr>
        <w:t>. — [М.]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Изд-во </w:t>
      </w:r>
      <w:proofErr w:type="spellStart"/>
      <w:r w:rsidRPr="00491D26">
        <w:rPr>
          <w:sz w:val="24"/>
          <w:szCs w:val="24"/>
        </w:rPr>
        <w:t>Моск</w:t>
      </w:r>
      <w:proofErr w:type="spellEnd"/>
      <w:r w:rsidRPr="00491D26">
        <w:rPr>
          <w:sz w:val="24"/>
          <w:szCs w:val="24"/>
        </w:rPr>
        <w:t xml:space="preserve">. ун-та, 1990 .— 400 с. : ил. — ISBN 5-211-01074-4.     </w:t>
      </w:r>
    </w:p>
    <w:p w:rsidR="00491D26" w:rsidRPr="00491D26" w:rsidRDefault="00491D26" w:rsidP="00BF0083">
      <w:pPr>
        <w:keepNext/>
        <w:keepLines/>
        <w:ind w:firstLine="567"/>
        <w:jc w:val="both"/>
        <w:rPr>
          <w:sz w:val="24"/>
          <w:szCs w:val="24"/>
        </w:rPr>
      </w:pPr>
      <w:r w:rsidRPr="00491D26">
        <w:rPr>
          <w:sz w:val="24"/>
          <w:szCs w:val="24"/>
        </w:rPr>
        <w:t>3. Экономическая география России [Текст]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Учебник для вузов / [Под общ. ред. В.И. Видяпина, М.В. Степанова] ; Рос. эконом. акад. им. Г.В.Плеханова .— М. : ИНФРА</w:t>
      </w:r>
      <w:proofErr w:type="gramStart"/>
      <w:r w:rsidRPr="00491D26">
        <w:rPr>
          <w:sz w:val="24"/>
          <w:szCs w:val="24"/>
        </w:rPr>
        <w:t>.М</w:t>
      </w:r>
      <w:proofErr w:type="gramEnd"/>
      <w:r w:rsidRPr="00491D26">
        <w:rPr>
          <w:sz w:val="24"/>
          <w:szCs w:val="24"/>
        </w:rPr>
        <w:t>, 1999 .— 532 с. — (Высшее образование) .— ISBN 5-86225-914-7 : 97.00.</w:t>
      </w:r>
    </w:p>
    <w:p w:rsidR="00491D26" w:rsidRPr="00491D26" w:rsidRDefault="00491D26" w:rsidP="00BF0083">
      <w:pPr>
        <w:keepNext/>
        <w:keepLines/>
        <w:ind w:firstLine="567"/>
        <w:jc w:val="both"/>
        <w:rPr>
          <w:sz w:val="24"/>
          <w:szCs w:val="24"/>
        </w:rPr>
      </w:pPr>
      <w:r w:rsidRPr="00491D26">
        <w:rPr>
          <w:sz w:val="24"/>
          <w:szCs w:val="24"/>
        </w:rPr>
        <w:lastRenderedPageBreak/>
        <w:t xml:space="preserve">4. Вавилова, Е.В. Экономическая география и </w:t>
      </w:r>
      <w:proofErr w:type="spellStart"/>
      <w:r w:rsidRPr="00491D26">
        <w:rPr>
          <w:sz w:val="24"/>
          <w:szCs w:val="24"/>
        </w:rPr>
        <w:t>регионалистика</w:t>
      </w:r>
      <w:proofErr w:type="spellEnd"/>
      <w:r w:rsidRPr="00491D26">
        <w:rPr>
          <w:sz w:val="24"/>
          <w:szCs w:val="24"/>
        </w:rPr>
        <w:t xml:space="preserve"> [Текст]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Учеб. пособие для вузов / Е.В. Вавилова</w:t>
      </w:r>
      <w:proofErr w:type="gramStart"/>
      <w:r w:rsidRPr="00491D26">
        <w:rPr>
          <w:sz w:val="24"/>
          <w:szCs w:val="24"/>
        </w:rPr>
        <w:t xml:space="preserve"> .</w:t>
      </w:r>
      <w:proofErr w:type="gramEnd"/>
      <w:r w:rsidRPr="00491D26">
        <w:rPr>
          <w:sz w:val="24"/>
          <w:szCs w:val="24"/>
        </w:rPr>
        <w:t xml:space="preserve">— М. : </w:t>
      </w:r>
      <w:proofErr w:type="spellStart"/>
      <w:r w:rsidRPr="00491D26">
        <w:rPr>
          <w:sz w:val="24"/>
          <w:szCs w:val="24"/>
        </w:rPr>
        <w:t>Гардарики</w:t>
      </w:r>
      <w:proofErr w:type="spellEnd"/>
      <w:r w:rsidRPr="00491D26">
        <w:rPr>
          <w:sz w:val="24"/>
          <w:szCs w:val="24"/>
        </w:rPr>
        <w:t xml:space="preserve">, 1999 .— 156 с. — (HOMO FABER) .— ISBN 5-8297-0008-5 : 20.00. </w:t>
      </w:r>
    </w:p>
    <w:p w:rsidR="00D421D3" w:rsidRDefault="00491D26" w:rsidP="00BF0083">
      <w:pPr>
        <w:keepNext/>
        <w:keepLines/>
        <w:tabs>
          <w:tab w:val="left" w:pos="993"/>
        </w:tabs>
        <w:ind w:firstLine="567"/>
        <w:jc w:val="both"/>
        <w:rPr>
          <w:sz w:val="24"/>
          <w:szCs w:val="24"/>
        </w:rPr>
      </w:pPr>
      <w:r w:rsidRPr="00491D26">
        <w:rPr>
          <w:sz w:val="24"/>
          <w:szCs w:val="24"/>
        </w:rPr>
        <w:t>5. Гладкий, Ю.Н. Экономическая и социальная география мира [Текст]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Учебник для 10 </w:t>
      </w:r>
      <w:proofErr w:type="spellStart"/>
      <w:r w:rsidRPr="00491D26">
        <w:rPr>
          <w:sz w:val="24"/>
          <w:szCs w:val="24"/>
        </w:rPr>
        <w:t>кл</w:t>
      </w:r>
      <w:proofErr w:type="spellEnd"/>
      <w:r w:rsidRPr="00491D26">
        <w:rPr>
          <w:sz w:val="24"/>
          <w:szCs w:val="24"/>
        </w:rPr>
        <w:t xml:space="preserve">. </w:t>
      </w:r>
      <w:proofErr w:type="spellStart"/>
      <w:r w:rsidRPr="00491D26">
        <w:rPr>
          <w:sz w:val="24"/>
          <w:szCs w:val="24"/>
        </w:rPr>
        <w:t>общеобразоват</w:t>
      </w:r>
      <w:proofErr w:type="spellEnd"/>
      <w:r w:rsidRPr="00491D26">
        <w:rPr>
          <w:sz w:val="24"/>
          <w:szCs w:val="24"/>
        </w:rPr>
        <w:t>. учреждений / Ю.Н. Гладкий, С.Б. Лавров .— 7-е изд. — М.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Просвещение, 2001 .— 286 с. — ISBN 5-09-010622-3 : 51.00.</w:t>
      </w:r>
    </w:p>
    <w:p w:rsidR="00491D26" w:rsidRPr="00491D26" w:rsidRDefault="00491D26" w:rsidP="00BF0083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6</w:t>
      </w:r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. Ласточкин, А.Н. Системно-морфологическое основание наук о Земле (</w:t>
      </w:r>
      <w:proofErr w:type="spell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Геотопология</w:t>
      </w:r>
      <w:proofErr w:type="spell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, структурная география и общая теория геосистем) [Текст] / А.Н. Ласточкин ; СПбГУ</w:t>
      </w:r>
      <w:proofErr w:type="gram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— Санкт-Петербург, 2002 .— 762 с.  </w:t>
      </w:r>
    </w:p>
    <w:p w:rsidR="00491D26" w:rsidRPr="00491D26" w:rsidRDefault="00491D26" w:rsidP="00BF0083">
      <w:pPr>
        <w:pStyle w:val="1"/>
        <w:spacing w:before="0"/>
        <w:ind w:firstLine="567"/>
        <w:jc w:val="both"/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7</w:t>
      </w:r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. Орлов, В.И. Динамическая география [Текст] / В.И. Орлов ; [</w:t>
      </w:r>
      <w:proofErr w:type="spell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науч</w:t>
      </w:r>
      <w:proofErr w:type="spell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. ред. Г.В. Добровольский]</w:t>
      </w:r>
      <w:proofErr w:type="gramStart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491D26">
        <w:rPr>
          <w:rStyle w:val="af4"/>
          <w:rFonts w:ascii="Times New Roman" w:hAnsi="Times New Roman" w:cs="Times New Roman"/>
          <w:i w:val="0"/>
          <w:color w:val="auto"/>
          <w:sz w:val="24"/>
          <w:szCs w:val="24"/>
        </w:rPr>
        <w:t>— М. : Научный мир, 2006 .— 593 с.</w:t>
      </w:r>
    </w:p>
    <w:p w:rsidR="00491D26" w:rsidRPr="00491D26" w:rsidRDefault="00491D26" w:rsidP="00BF0083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8</w:t>
      </w:r>
      <w:r w:rsidRPr="00491D26">
        <w:rPr>
          <w:sz w:val="24"/>
          <w:szCs w:val="24"/>
        </w:rPr>
        <w:t>. Социально-экономическая география зарубежного мира [Текст]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Учебник для вузов</w:t>
      </w:r>
      <w:proofErr w:type="gramStart"/>
      <w:r w:rsidRPr="00491D26">
        <w:rPr>
          <w:sz w:val="24"/>
          <w:szCs w:val="24"/>
        </w:rPr>
        <w:t xml:space="preserve"> / П</w:t>
      </w:r>
      <w:proofErr w:type="gramEnd"/>
      <w:r w:rsidRPr="00491D26">
        <w:rPr>
          <w:sz w:val="24"/>
          <w:szCs w:val="24"/>
        </w:rPr>
        <w:t xml:space="preserve">од ред. В.В. </w:t>
      </w:r>
      <w:proofErr w:type="spellStart"/>
      <w:r w:rsidRPr="00491D26">
        <w:rPr>
          <w:sz w:val="24"/>
          <w:szCs w:val="24"/>
        </w:rPr>
        <w:t>Вольского</w:t>
      </w:r>
      <w:proofErr w:type="spellEnd"/>
      <w:r w:rsidRPr="00491D26">
        <w:rPr>
          <w:sz w:val="24"/>
          <w:szCs w:val="24"/>
        </w:rPr>
        <w:t xml:space="preserve"> .— 3-е изд., </w:t>
      </w:r>
      <w:proofErr w:type="spellStart"/>
      <w:r w:rsidRPr="00491D26">
        <w:rPr>
          <w:sz w:val="24"/>
          <w:szCs w:val="24"/>
        </w:rPr>
        <w:t>испр</w:t>
      </w:r>
      <w:proofErr w:type="spellEnd"/>
      <w:r w:rsidRPr="00491D26">
        <w:rPr>
          <w:sz w:val="24"/>
          <w:szCs w:val="24"/>
        </w:rPr>
        <w:t>. — М.</w:t>
      </w:r>
      <w:proofErr w:type="gramStart"/>
      <w:r w:rsidRPr="00491D26">
        <w:rPr>
          <w:sz w:val="24"/>
          <w:szCs w:val="24"/>
        </w:rPr>
        <w:t xml:space="preserve"> :</w:t>
      </w:r>
      <w:proofErr w:type="gramEnd"/>
      <w:r w:rsidRPr="00491D26">
        <w:rPr>
          <w:sz w:val="24"/>
          <w:szCs w:val="24"/>
        </w:rPr>
        <w:t xml:space="preserve"> Дрофа, 2005 .— 560 с. — (Высшее образование) .— ISBN 5-7107-9767-7 : 352.00.</w:t>
      </w:r>
    </w:p>
    <w:p w:rsidR="00D421D3" w:rsidRPr="00491D26" w:rsidRDefault="00D421D3" w:rsidP="00BF0083">
      <w:pPr>
        <w:keepNext/>
        <w:keepLines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491D26">
        <w:rPr>
          <w:rFonts w:eastAsia="Times New Roman"/>
          <w:b/>
          <w:sz w:val="24"/>
          <w:szCs w:val="24"/>
        </w:rPr>
        <w:t>5.3</w:t>
      </w:r>
      <w:proofErr w:type="gramStart"/>
      <w:r w:rsidRPr="00491D26">
        <w:rPr>
          <w:rFonts w:eastAsia="Times New Roman"/>
          <w:sz w:val="24"/>
          <w:szCs w:val="24"/>
        </w:rPr>
        <w:t xml:space="preserve"> </w:t>
      </w:r>
      <w:r w:rsidRPr="00491D26">
        <w:rPr>
          <w:rFonts w:eastAsia="Times New Roman"/>
          <w:b/>
          <w:sz w:val="24"/>
          <w:szCs w:val="24"/>
        </w:rPr>
        <w:t>И</w:t>
      </w:r>
      <w:proofErr w:type="gramEnd"/>
      <w:r w:rsidRPr="00491D26">
        <w:rPr>
          <w:rFonts w:eastAsia="Times New Roman"/>
          <w:b/>
          <w:sz w:val="24"/>
          <w:szCs w:val="24"/>
        </w:rPr>
        <w:t>ные источники:</w:t>
      </w:r>
    </w:p>
    <w:p w:rsidR="00491D26" w:rsidRPr="00491D26" w:rsidRDefault="00491D26" w:rsidP="00BF0083">
      <w:pPr>
        <w:pStyle w:val="a4"/>
        <w:keepNext/>
        <w:keepLines/>
        <w:ind w:left="0"/>
        <w:jc w:val="left"/>
        <w:rPr>
          <w:sz w:val="24"/>
          <w:szCs w:val="24"/>
        </w:rPr>
      </w:pPr>
      <w:r w:rsidRPr="00491D26">
        <w:rPr>
          <w:sz w:val="24"/>
          <w:szCs w:val="24"/>
        </w:rPr>
        <w:t>Интернет-ресурсы</w:t>
      </w:r>
    </w:p>
    <w:p w:rsidR="00491D26" w:rsidRPr="00491D26" w:rsidRDefault="00492E67" w:rsidP="00BF008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contextualSpacing/>
        <w:jc w:val="left"/>
      </w:pPr>
      <w:hyperlink r:id="rId10" w:history="1">
        <w:r w:rsidR="00491D26" w:rsidRPr="00491D26">
          <w:rPr>
            <w:rStyle w:val="a3"/>
          </w:rPr>
          <w:t>www.edu/ru/modules.php</w:t>
        </w:r>
      </w:hyperlink>
      <w:r w:rsidR="00491D26" w:rsidRPr="00491D26">
        <w:t xml:space="preserve"> </w:t>
      </w:r>
    </w:p>
    <w:p w:rsidR="00491D26" w:rsidRPr="00491D26" w:rsidRDefault="00492E67" w:rsidP="00BF0083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contextualSpacing/>
        <w:jc w:val="left"/>
      </w:pPr>
      <w:hyperlink r:id="rId11" w:history="1">
        <w:r w:rsidR="00491D26" w:rsidRPr="00491D26">
          <w:rPr>
            <w:rStyle w:val="a3"/>
          </w:rPr>
          <w:t>http://www.ctc.msiu.ru/</w:t>
        </w:r>
      </w:hyperlink>
      <w:r w:rsidR="00491D26" w:rsidRPr="00491D26">
        <w:t xml:space="preserve"> </w:t>
      </w:r>
    </w:p>
    <w:p w:rsidR="00491D26" w:rsidRPr="00491D26" w:rsidRDefault="00492E67" w:rsidP="00BF0083">
      <w:pPr>
        <w:pStyle w:val="a6"/>
        <w:keepNext/>
        <w:keepLines/>
        <w:shd w:val="clear" w:color="auto" w:fill="FFFFFF"/>
        <w:tabs>
          <w:tab w:val="num" w:pos="426"/>
        </w:tabs>
        <w:spacing w:before="0" w:beforeAutospacing="0" w:after="0" w:afterAutospacing="0"/>
        <w:ind w:left="0" w:firstLine="0"/>
        <w:contextualSpacing/>
        <w:jc w:val="left"/>
      </w:pPr>
      <w:hyperlink r:id="rId12" w:history="1">
        <w:r w:rsidR="00491D26" w:rsidRPr="00491D26">
          <w:rPr>
            <w:rStyle w:val="a3"/>
          </w:rPr>
          <w:t>http://www.km.ru/</w:t>
        </w:r>
      </w:hyperlink>
    </w:p>
    <w:p w:rsidR="00491D26" w:rsidRPr="00491D26" w:rsidRDefault="00492E67" w:rsidP="00BF0083">
      <w:pPr>
        <w:pStyle w:val="a6"/>
        <w:keepNext/>
        <w:keepLines/>
        <w:shd w:val="clear" w:color="auto" w:fill="FFFFFF"/>
        <w:tabs>
          <w:tab w:val="num" w:pos="426"/>
        </w:tabs>
        <w:spacing w:before="0" w:beforeAutospacing="0" w:after="0" w:afterAutospacing="0"/>
        <w:ind w:left="0" w:firstLine="0"/>
        <w:contextualSpacing/>
        <w:jc w:val="left"/>
      </w:pPr>
      <w:hyperlink r:id="rId13" w:history="1">
        <w:r w:rsidR="00491D26" w:rsidRPr="00491D26">
          <w:rPr>
            <w:rStyle w:val="a3"/>
          </w:rPr>
          <w:t>http://www.garant.ru</w:t>
        </w:r>
      </w:hyperlink>
    </w:p>
    <w:p w:rsidR="00D421D3" w:rsidRPr="00491D26" w:rsidRDefault="00492E67" w:rsidP="00BF0083">
      <w:pPr>
        <w:keepNext/>
        <w:keepLines/>
        <w:tabs>
          <w:tab w:val="left" w:pos="993"/>
        </w:tabs>
        <w:jc w:val="left"/>
        <w:rPr>
          <w:rFonts w:eastAsia="Times New Roman"/>
          <w:sz w:val="24"/>
          <w:szCs w:val="24"/>
        </w:rPr>
      </w:pPr>
      <w:hyperlink r:id="rId14" w:history="1">
        <w:r w:rsidR="00491D26" w:rsidRPr="00491D26">
          <w:rPr>
            <w:rStyle w:val="a3"/>
            <w:sz w:val="24"/>
            <w:szCs w:val="24"/>
          </w:rPr>
          <w:t>http://www.consultant.ru</w:t>
        </w:r>
      </w:hyperlink>
      <w:r w:rsidR="00491D26" w:rsidRPr="00491D26">
        <w:rPr>
          <w:sz w:val="24"/>
          <w:szCs w:val="24"/>
        </w:rPr>
        <w:t>.</w:t>
      </w:r>
    </w:p>
    <w:p w:rsidR="00491D26" w:rsidRDefault="00491D26" w:rsidP="00BF0083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BF0083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BF0083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BF0083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BF0083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BF0083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BF0083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BF0083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492E67" w:rsidP="00BF0083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BF0083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BF0083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BF0083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57506" w:rsidRPr="00953731" w:rsidRDefault="00757506" w:rsidP="00BF0083">
      <w:pPr>
        <w:pStyle w:val="a6"/>
        <w:keepNext/>
        <w:keepLines/>
        <w:numPr>
          <w:ilvl w:val="0"/>
          <w:numId w:val="17"/>
        </w:numPr>
        <w:spacing w:before="0" w:beforeAutospacing="0" w:after="0" w:afterAutospacing="0"/>
        <w:contextualSpacing/>
        <w:jc w:val="left"/>
        <w:rPr>
          <w:lang w:val="en-US"/>
        </w:rPr>
      </w:pPr>
      <w:proofErr w:type="spellStart"/>
      <w:r w:rsidRPr="00953731">
        <w:rPr>
          <w:lang w:val="en-US"/>
        </w:rPr>
        <w:t>Kaspersky</w:t>
      </w:r>
      <w:proofErr w:type="spellEnd"/>
      <w:r w:rsidRPr="00953731">
        <w:rPr>
          <w:lang w:val="en-US"/>
        </w:rPr>
        <w:t xml:space="preserve"> Endpoint Security </w:t>
      </w:r>
      <w:proofErr w:type="gramStart"/>
      <w:r w:rsidRPr="00953731">
        <w:t>для</w:t>
      </w:r>
      <w:r w:rsidRPr="00953731">
        <w:rPr>
          <w:lang w:val="en-US"/>
        </w:rPr>
        <w:t xml:space="preserve">  </w:t>
      </w:r>
      <w:r w:rsidRPr="00953731">
        <w:t>бизнеса</w:t>
      </w:r>
      <w:proofErr w:type="gramEnd"/>
      <w:r w:rsidRPr="00953731">
        <w:rPr>
          <w:lang w:val="en-US"/>
        </w:rPr>
        <w:t xml:space="preserve"> – </w:t>
      </w:r>
      <w:r w:rsidRPr="00953731">
        <w:t>Стандартный</w:t>
      </w:r>
      <w:r w:rsidRPr="00953731">
        <w:rPr>
          <w:lang w:val="en-US"/>
        </w:rPr>
        <w:t xml:space="preserve"> Russian Edition. 1500-2499 Node 1 year Educational Renewal </w:t>
      </w:r>
      <w:proofErr w:type="spellStart"/>
      <w:r w:rsidRPr="00953731">
        <w:rPr>
          <w:lang w:val="en-US"/>
        </w:rPr>
        <w:t>Licence</w:t>
      </w:r>
      <w:proofErr w:type="spellEnd"/>
    </w:p>
    <w:p w:rsidR="00757506" w:rsidRPr="00953731" w:rsidRDefault="00757506" w:rsidP="00BF0083">
      <w:pPr>
        <w:pStyle w:val="a6"/>
        <w:keepNext/>
        <w:keepLines/>
        <w:numPr>
          <w:ilvl w:val="0"/>
          <w:numId w:val="17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953731">
        <w:t>Операционная</w:t>
      </w:r>
      <w:r w:rsidRPr="00953731">
        <w:rPr>
          <w:lang w:val="en-US"/>
        </w:rPr>
        <w:t xml:space="preserve"> </w:t>
      </w:r>
      <w:r w:rsidRPr="00953731">
        <w:t>система</w:t>
      </w:r>
      <w:r w:rsidRPr="00953731">
        <w:rPr>
          <w:lang w:val="en-US"/>
        </w:rPr>
        <w:t xml:space="preserve"> Microsoft Windows 10</w:t>
      </w:r>
    </w:p>
    <w:p w:rsidR="00757506" w:rsidRPr="00953731" w:rsidRDefault="00757506" w:rsidP="00BF0083">
      <w:pPr>
        <w:pStyle w:val="a6"/>
        <w:keepNext/>
        <w:keepLines/>
        <w:numPr>
          <w:ilvl w:val="0"/>
          <w:numId w:val="17"/>
        </w:numPr>
        <w:spacing w:before="0" w:beforeAutospacing="0" w:after="0" w:afterAutospacing="0"/>
        <w:contextualSpacing/>
        <w:jc w:val="left"/>
        <w:rPr>
          <w:lang w:val="en-US"/>
        </w:rPr>
      </w:pPr>
      <w:r w:rsidRPr="00953731">
        <w:rPr>
          <w:lang w:val="en-US"/>
        </w:rPr>
        <w:t xml:space="preserve">Adobe Reader XI (11.0.08) - Russian Adobe Systems Incorporated 10.11.2014 187, 00 MB 11.0.08 </w:t>
      </w:r>
    </w:p>
    <w:p w:rsidR="00757506" w:rsidRPr="00757506" w:rsidRDefault="00757506" w:rsidP="00BF0083">
      <w:pPr>
        <w:pStyle w:val="a6"/>
        <w:keepNext/>
        <w:keepLines/>
        <w:numPr>
          <w:ilvl w:val="0"/>
          <w:numId w:val="17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r w:rsidRPr="00953731">
        <w:t>7-Zip 9.20</w:t>
      </w:r>
    </w:p>
    <w:p w:rsidR="002B2C79" w:rsidRPr="00757506" w:rsidRDefault="00757506" w:rsidP="00BF0083">
      <w:pPr>
        <w:pStyle w:val="a6"/>
        <w:keepNext/>
        <w:keepLines/>
        <w:numPr>
          <w:ilvl w:val="0"/>
          <w:numId w:val="17"/>
        </w:numPr>
        <w:suppressAutoHyphens/>
        <w:overflowPunct w:val="0"/>
        <w:autoSpaceDE w:val="0"/>
        <w:autoSpaceDN w:val="0"/>
        <w:spacing w:before="0" w:beforeAutospacing="0" w:after="0" w:afterAutospacing="0"/>
        <w:contextualSpacing/>
        <w:jc w:val="both"/>
        <w:rPr>
          <w:kern w:val="3"/>
        </w:rPr>
      </w:pPr>
      <w:proofErr w:type="spellStart"/>
      <w:r w:rsidRPr="00757506">
        <w:lastRenderedPageBreak/>
        <w:t>Microsoft</w:t>
      </w:r>
      <w:proofErr w:type="spellEnd"/>
      <w:r w:rsidRPr="00757506">
        <w:t xml:space="preserve"> </w:t>
      </w:r>
      <w:proofErr w:type="spellStart"/>
      <w:r w:rsidRPr="00757506">
        <w:t>Office</w:t>
      </w:r>
      <w:proofErr w:type="spellEnd"/>
      <w:r w:rsidRPr="00757506">
        <w:t xml:space="preserve"> Профессиональный плюс 2007</w:t>
      </w:r>
    </w:p>
    <w:p w:rsidR="002B2C79" w:rsidRDefault="002B2C79" w:rsidP="00BF0083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B459FF" w:rsidRP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B459FF" w:rsidTr="00B459F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B459FF" w:rsidTr="00B459F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B459F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B459FF" w:rsidTr="00B459F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B459F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B459F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B459FF" w:rsidTr="00B459F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B459FF" w:rsidTr="00B459F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B459FF" w:rsidTr="00B459F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B459F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B459FF" w:rsidTr="00B459F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B459F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B459F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B459F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459F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459F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B459F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B459FF" w:rsidRDefault="00B459FF" w:rsidP="00B459F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459FF" w:rsidRDefault="00B459FF" w:rsidP="00B459F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459FF" w:rsidRDefault="00B459FF" w:rsidP="00B459FF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B459FF" w:rsidRDefault="00B459F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B459F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B459F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459F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B459F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459F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B459FF" w:rsidRDefault="00B459F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B459F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B459FF" w:rsidTr="00B459F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B459F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B459FF" w:rsidRDefault="00B459F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9FF" w:rsidRDefault="00492E6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B459F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459FF" w:rsidRDefault="00B459FF" w:rsidP="00B45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BF0083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BF0083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AB" w:rsidRDefault="00D511AB" w:rsidP="00D421D3">
      <w:r>
        <w:separator/>
      </w:r>
    </w:p>
  </w:endnote>
  <w:endnote w:type="continuationSeparator" w:id="0">
    <w:p w:rsidR="00D511AB" w:rsidRDefault="00D511A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AB" w:rsidRDefault="00D511AB" w:rsidP="00D421D3">
      <w:r>
        <w:separator/>
      </w:r>
    </w:p>
  </w:footnote>
  <w:footnote w:type="continuationSeparator" w:id="0">
    <w:p w:rsidR="00D511AB" w:rsidRDefault="00D511A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D204C"/>
    <w:multiLevelType w:val="hybridMultilevel"/>
    <w:tmpl w:val="73620488"/>
    <w:lvl w:ilvl="0" w:tplc="786AD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916E1"/>
    <w:multiLevelType w:val="hybridMultilevel"/>
    <w:tmpl w:val="D2BC1D1C"/>
    <w:lvl w:ilvl="0" w:tplc="5B0EB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149B2"/>
    <w:multiLevelType w:val="hybridMultilevel"/>
    <w:tmpl w:val="D5E44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D1A68"/>
    <w:multiLevelType w:val="hybridMultilevel"/>
    <w:tmpl w:val="F57C3290"/>
    <w:lvl w:ilvl="0" w:tplc="7CC04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6D6436"/>
    <w:multiLevelType w:val="hybridMultilevel"/>
    <w:tmpl w:val="500EB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01AB0"/>
    <w:multiLevelType w:val="hybridMultilevel"/>
    <w:tmpl w:val="194E4912"/>
    <w:lvl w:ilvl="0" w:tplc="DBD6235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472E80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05A76B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AA02BC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D27AE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BBC5E1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A2E8B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D8C5B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5C0106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524B59"/>
    <w:multiLevelType w:val="hybridMultilevel"/>
    <w:tmpl w:val="D02CE4E6"/>
    <w:lvl w:ilvl="0" w:tplc="4F980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C0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0F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B8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8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6E5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3A8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03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FE4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D50D5"/>
    <w:multiLevelType w:val="hybridMultilevel"/>
    <w:tmpl w:val="74BCBF8E"/>
    <w:lvl w:ilvl="0" w:tplc="660A08E6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B0089EA8" w:tentative="1">
      <w:start w:val="1"/>
      <w:numFmt w:val="lowerLetter"/>
      <w:lvlText w:val="%2."/>
      <w:lvlJc w:val="left"/>
      <w:pPr>
        <w:ind w:left="1440" w:hanging="360"/>
      </w:pPr>
    </w:lvl>
    <w:lvl w:ilvl="2" w:tplc="2F9CF172" w:tentative="1">
      <w:start w:val="1"/>
      <w:numFmt w:val="lowerRoman"/>
      <w:lvlText w:val="%3."/>
      <w:lvlJc w:val="right"/>
      <w:pPr>
        <w:ind w:left="2160" w:hanging="180"/>
      </w:pPr>
    </w:lvl>
    <w:lvl w:ilvl="3" w:tplc="2E6EB6A0" w:tentative="1">
      <w:start w:val="1"/>
      <w:numFmt w:val="decimal"/>
      <w:lvlText w:val="%4."/>
      <w:lvlJc w:val="left"/>
      <w:pPr>
        <w:ind w:left="2880" w:hanging="360"/>
      </w:pPr>
    </w:lvl>
    <w:lvl w:ilvl="4" w:tplc="8D8A5CE2" w:tentative="1">
      <w:start w:val="1"/>
      <w:numFmt w:val="lowerLetter"/>
      <w:lvlText w:val="%5."/>
      <w:lvlJc w:val="left"/>
      <w:pPr>
        <w:ind w:left="3600" w:hanging="360"/>
      </w:pPr>
    </w:lvl>
    <w:lvl w:ilvl="5" w:tplc="AD7603D8" w:tentative="1">
      <w:start w:val="1"/>
      <w:numFmt w:val="lowerRoman"/>
      <w:lvlText w:val="%6."/>
      <w:lvlJc w:val="right"/>
      <w:pPr>
        <w:ind w:left="4320" w:hanging="180"/>
      </w:pPr>
    </w:lvl>
    <w:lvl w:ilvl="6" w:tplc="F65E13F8" w:tentative="1">
      <w:start w:val="1"/>
      <w:numFmt w:val="decimal"/>
      <w:lvlText w:val="%7."/>
      <w:lvlJc w:val="left"/>
      <w:pPr>
        <w:ind w:left="5040" w:hanging="360"/>
      </w:pPr>
    </w:lvl>
    <w:lvl w:ilvl="7" w:tplc="8E921ABA" w:tentative="1">
      <w:start w:val="1"/>
      <w:numFmt w:val="lowerLetter"/>
      <w:lvlText w:val="%8."/>
      <w:lvlJc w:val="left"/>
      <w:pPr>
        <w:ind w:left="5760" w:hanging="360"/>
      </w:pPr>
    </w:lvl>
    <w:lvl w:ilvl="8" w:tplc="975AE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461EE"/>
    <w:multiLevelType w:val="hybridMultilevel"/>
    <w:tmpl w:val="4B543EB4"/>
    <w:lvl w:ilvl="0" w:tplc="5B0EBC0C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64BCD"/>
    <w:multiLevelType w:val="hybridMultilevel"/>
    <w:tmpl w:val="7F648CF0"/>
    <w:lvl w:ilvl="0" w:tplc="EC18E36A">
      <w:start w:val="1"/>
      <w:numFmt w:val="decimal"/>
      <w:lvlText w:val="%1)"/>
      <w:lvlJc w:val="left"/>
      <w:pPr>
        <w:ind w:left="720" w:hanging="360"/>
      </w:p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85674"/>
    <w:multiLevelType w:val="hybridMultilevel"/>
    <w:tmpl w:val="322ADA46"/>
    <w:lvl w:ilvl="0" w:tplc="04190011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6EE805B0"/>
    <w:multiLevelType w:val="hybridMultilevel"/>
    <w:tmpl w:val="D8F4BFAC"/>
    <w:lvl w:ilvl="0" w:tplc="04190011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E003A"/>
    <w:multiLevelType w:val="hybridMultilevel"/>
    <w:tmpl w:val="BA0E3D16"/>
    <w:lvl w:ilvl="0" w:tplc="DFA413DA">
      <w:start w:val="1"/>
      <w:numFmt w:val="decimal"/>
      <w:lvlText w:val="%1)"/>
      <w:lvlJc w:val="left"/>
      <w:pPr>
        <w:ind w:left="720" w:hanging="360"/>
      </w:p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80B9D"/>
    <w:multiLevelType w:val="multilevel"/>
    <w:tmpl w:val="B16AC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  <w:u w:val="single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7">
    <w:nsid w:val="7B9B41C5"/>
    <w:multiLevelType w:val="hybridMultilevel"/>
    <w:tmpl w:val="D3A05D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14"/>
  </w:num>
  <w:num w:numId="5">
    <w:abstractNumId w:val="10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12"/>
  </w:num>
  <w:num w:numId="14">
    <w:abstractNumId w:val="7"/>
  </w:num>
  <w:num w:numId="15">
    <w:abstractNumId w:val="2"/>
  </w:num>
  <w:num w:numId="16">
    <w:abstractNumId w:val="3"/>
  </w:num>
  <w:num w:numId="17">
    <w:abstractNumId w:val="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0E7CB9"/>
    <w:rsid w:val="00131EE8"/>
    <w:rsid w:val="00134D81"/>
    <w:rsid w:val="0016566A"/>
    <w:rsid w:val="001A7B89"/>
    <w:rsid w:val="001B5A30"/>
    <w:rsid w:val="001B7F92"/>
    <w:rsid w:val="001F1F68"/>
    <w:rsid w:val="00270C19"/>
    <w:rsid w:val="002B2C79"/>
    <w:rsid w:val="002B6A8C"/>
    <w:rsid w:val="0030453A"/>
    <w:rsid w:val="0034473A"/>
    <w:rsid w:val="00353B25"/>
    <w:rsid w:val="003C733B"/>
    <w:rsid w:val="00422E69"/>
    <w:rsid w:val="00456B87"/>
    <w:rsid w:val="00491D26"/>
    <w:rsid w:val="00492E67"/>
    <w:rsid w:val="004A31BE"/>
    <w:rsid w:val="004D4B7D"/>
    <w:rsid w:val="00500838"/>
    <w:rsid w:val="005468EF"/>
    <w:rsid w:val="00586BE3"/>
    <w:rsid w:val="005A1093"/>
    <w:rsid w:val="00631EF2"/>
    <w:rsid w:val="006D35BB"/>
    <w:rsid w:val="006F08EA"/>
    <w:rsid w:val="006F30A3"/>
    <w:rsid w:val="00757506"/>
    <w:rsid w:val="00784B63"/>
    <w:rsid w:val="0078728D"/>
    <w:rsid w:val="007A5F89"/>
    <w:rsid w:val="007C02B8"/>
    <w:rsid w:val="007D0576"/>
    <w:rsid w:val="00830333"/>
    <w:rsid w:val="00836507"/>
    <w:rsid w:val="00874F50"/>
    <w:rsid w:val="00875E63"/>
    <w:rsid w:val="00907D26"/>
    <w:rsid w:val="00910F6F"/>
    <w:rsid w:val="00916447"/>
    <w:rsid w:val="0094675C"/>
    <w:rsid w:val="009C1D70"/>
    <w:rsid w:val="00A40A5C"/>
    <w:rsid w:val="00AE20E7"/>
    <w:rsid w:val="00AF4E56"/>
    <w:rsid w:val="00AF6F37"/>
    <w:rsid w:val="00B43063"/>
    <w:rsid w:val="00B459FF"/>
    <w:rsid w:val="00B45D07"/>
    <w:rsid w:val="00BD0B52"/>
    <w:rsid w:val="00BE16F7"/>
    <w:rsid w:val="00BE4964"/>
    <w:rsid w:val="00BF0083"/>
    <w:rsid w:val="00C804FF"/>
    <w:rsid w:val="00CA67BE"/>
    <w:rsid w:val="00D421D3"/>
    <w:rsid w:val="00D511AB"/>
    <w:rsid w:val="00D96A00"/>
    <w:rsid w:val="00E40125"/>
    <w:rsid w:val="00E926AA"/>
    <w:rsid w:val="00ED1C5C"/>
    <w:rsid w:val="00F1549C"/>
    <w:rsid w:val="00F367A3"/>
    <w:rsid w:val="00F77FDD"/>
    <w:rsid w:val="00F81816"/>
    <w:rsid w:val="00FC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Íîðìàëüíûé"/>
    <w:uiPriority w:val="99"/>
    <w:rsid w:val="006D35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Intense Emphasis"/>
    <w:basedOn w:val="a0"/>
    <w:uiPriority w:val="21"/>
    <w:qFormat/>
    <w:rsid w:val="00491D2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arant.ru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m.ru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tc.msiu.ru/%20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www.edu/ru/modules.php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0012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3D1A0-1047-488F-839F-3291F310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34</cp:revision>
  <dcterms:created xsi:type="dcterms:W3CDTF">2022-03-11T06:48:00Z</dcterms:created>
  <dcterms:modified xsi:type="dcterms:W3CDTF">2023-04-03T13:22:00Z</dcterms:modified>
</cp:coreProperties>
</file>